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82A2" w14:textId="77777777" w:rsidR="00FC12E3" w:rsidRDefault="00FC12E3" w:rsidP="00FC12E3">
      <w:pPr>
        <w:rPr>
          <w:bCs/>
          <w:sz w:val="28"/>
          <w:szCs w:val="28"/>
        </w:rPr>
      </w:pPr>
    </w:p>
    <w:p w14:paraId="521E812D" w14:textId="77777777" w:rsidR="00FC12E3" w:rsidRDefault="00FC12E3" w:rsidP="00FC12E3">
      <w:pPr>
        <w:rPr>
          <w:bCs/>
          <w:sz w:val="28"/>
          <w:szCs w:val="28"/>
        </w:rPr>
      </w:pPr>
    </w:p>
    <w:p w14:paraId="31237895" w14:textId="72235FC8" w:rsidR="00CF13D3" w:rsidRPr="00E43309" w:rsidRDefault="00CF13D3" w:rsidP="00FC12E3">
      <w:pPr>
        <w:jc w:val="center"/>
        <w:rPr>
          <w:b/>
          <w:sz w:val="28"/>
          <w:szCs w:val="28"/>
        </w:rPr>
      </w:pPr>
      <w:r w:rsidRPr="00E43309">
        <w:rPr>
          <w:b/>
          <w:sz w:val="28"/>
          <w:szCs w:val="28"/>
        </w:rPr>
        <w:t>4</w:t>
      </w:r>
      <w:r w:rsidRPr="00E43309">
        <w:rPr>
          <w:b/>
          <w:sz w:val="28"/>
          <w:szCs w:val="28"/>
          <w:vertAlign w:val="superscript"/>
        </w:rPr>
        <w:t>TH</w:t>
      </w:r>
      <w:r w:rsidRPr="00E43309">
        <w:rPr>
          <w:b/>
          <w:sz w:val="28"/>
          <w:szCs w:val="28"/>
        </w:rPr>
        <w:t xml:space="preserve"> EDITION TASK LIST STUDY GUIDE</w:t>
      </w:r>
    </w:p>
    <w:p w14:paraId="350BD904" w14:textId="560EF6C6" w:rsidR="00CF13D3" w:rsidRPr="00E43309" w:rsidRDefault="00CF13D3" w:rsidP="00CF13D3">
      <w:pPr>
        <w:rPr>
          <w:bCs/>
          <w:sz w:val="28"/>
          <w:szCs w:val="28"/>
        </w:rPr>
      </w:pPr>
    </w:p>
    <w:p w14:paraId="68B90B90" w14:textId="22DC3D97" w:rsidR="00CF13D3" w:rsidRPr="00E43309" w:rsidRDefault="00CF13D3" w:rsidP="00CF13D3">
      <w:pP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>SECTION 1:  BASIC BEHAVIOR ANALYTIC SKILLS</w:t>
      </w:r>
    </w:p>
    <w:p w14:paraId="1DFD73BF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>Measurement</w:t>
      </w:r>
    </w:p>
    <w:tbl>
      <w:tblPr>
        <w:tblStyle w:val="a3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56C76734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1F4E377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16B271E0" w14:textId="263D72EE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1AA76EA6" w14:textId="77777777" w:rsidTr="00BB3E93">
        <w:trPr>
          <w:trHeight w:val="240"/>
        </w:trPr>
        <w:tc>
          <w:tcPr>
            <w:tcW w:w="795" w:type="dxa"/>
          </w:tcPr>
          <w:p w14:paraId="3ACF250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A-01</w:t>
            </w:r>
          </w:p>
        </w:tc>
        <w:tc>
          <w:tcPr>
            <w:tcW w:w="9465" w:type="dxa"/>
          </w:tcPr>
          <w:p w14:paraId="37CBA5E1" w14:textId="548B3099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Measure frequency/count   </w:t>
            </w:r>
          </w:p>
        </w:tc>
      </w:tr>
      <w:tr w:rsidR="00CF13D3" w:rsidRPr="00E43309" w14:paraId="5C27128E" w14:textId="77777777" w:rsidTr="00BB3E93">
        <w:trPr>
          <w:trHeight w:val="240"/>
        </w:trPr>
        <w:tc>
          <w:tcPr>
            <w:tcW w:w="795" w:type="dxa"/>
          </w:tcPr>
          <w:p w14:paraId="244C9BD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A-02</w:t>
            </w:r>
          </w:p>
        </w:tc>
        <w:tc>
          <w:tcPr>
            <w:tcW w:w="9465" w:type="dxa"/>
          </w:tcPr>
          <w:p w14:paraId="2A03502A" w14:textId="7AD43F0F" w:rsidR="00E43309" w:rsidRPr="00E43309" w:rsidRDefault="00CF13D3" w:rsidP="00E4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Measure rate</w:t>
            </w:r>
          </w:p>
        </w:tc>
      </w:tr>
      <w:tr w:rsidR="00CF13D3" w:rsidRPr="00E43309" w14:paraId="439B5F9D" w14:textId="77777777" w:rsidTr="00BB3E93">
        <w:trPr>
          <w:trHeight w:val="240"/>
        </w:trPr>
        <w:tc>
          <w:tcPr>
            <w:tcW w:w="795" w:type="dxa"/>
          </w:tcPr>
          <w:p w14:paraId="61FFAD5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A-03</w:t>
            </w:r>
          </w:p>
        </w:tc>
        <w:tc>
          <w:tcPr>
            <w:tcW w:w="9465" w:type="dxa"/>
          </w:tcPr>
          <w:p w14:paraId="28AB02E9" w14:textId="3B842EB7" w:rsidR="00E43309" w:rsidRPr="00E43309" w:rsidRDefault="00CF13D3" w:rsidP="00E4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Measure duration</w:t>
            </w:r>
          </w:p>
        </w:tc>
      </w:tr>
      <w:tr w:rsidR="00CF13D3" w:rsidRPr="00E43309" w14:paraId="646A807B" w14:textId="77777777" w:rsidTr="00BB3E93">
        <w:trPr>
          <w:trHeight w:val="240"/>
        </w:trPr>
        <w:tc>
          <w:tcPr>
            <w:tcW w:w="795" w:type="dxa"/>
          </w:tcPr>
          <w:p w14:paraId="3AAFE20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A-04</w:t>
            </w:r>
          </w:p>
        </w:tc>
        <w:tc>
          <w:tcPr>
            <w:tcW w:w="9465" w:type="dxa"/>
          </w:tcPr>
          <w:p w14:paraId="087DFD49" w14:textId="5900FD84" w:rsidR="00E43309" w:rsidRPr="00E43309" w:rsidRDefault="00CF13D3" w:rsidP="00E4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Measure latency</w:t>
            </w:r>
          </w:p>
        </w:tc>
      </w:tr>
      <w:tr w:rsidR="00CF13D3" w:rsidRPr="00E43309" w14:paraId="0DCDE2B9" w14:textId="77777777" w:rsidTr="00BB3E93">
        <w:trPr>
          <w:trHeight w:val="240"/>
        </w:trPr>
        <w:tc>
          <w:tcPr>
            <w:tcW w:w="795" w:type="dxa"/>
          </w:tcPr>
          <w:p w14:paraId="64CFD9E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A-05</w:t>
            </w:r>
          </w:p>
        </w:tc>
        <w:tc>
          <w:tcPr>
            <w:tcW w:w="9465" w:type="dxa"/>
          </w:tcPr>
          <w:p w14:paraId="14E7705A" w14:textId="160AA565" w:rsidR="00E43309" w:rsidRPr="00E43309" w:rsidRDefault="00CF13D3" w:rsidP="00E4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Measure inter</w:t>
            </w:r>
            <w:r w:rsidR="007A04C2" w:rsidRPr="00E43309">
              <w:rPr>
                <w:bCs/>
                <w:sz w:val="20"/>
                <w:szCs w:val="20"/>
              </w:rPr>
              <w:t>-</w:t>
            </w:r>
            <w:r w:rsidRPr="00E43309">
              <w:rPr>
                <w:bCs/>
                <w:sz w:val="20"/>
                <w:szCs w:val="20"/>
              </w:rPr>
              <w:t>response time (IRT)</w:t>
            </w:r>
          </w:p>
        </w:tc>
      </w:tr>
      <w:tr w:rsidR="00CF13D3" w:rsidRPr="00E43309" w14:paraId="36BBA35B" w14:textId="77777777" w:rsidTr="00BB3E93">
        <w:trPr>
          <w:trHeight w:val="240"/>
        </w:trPr>
        <w:tc>
          <w:tcPr>
            <w:tcW w:w="795" w:type="dxa"/>
          </w:tcPr>
          <w:p w14:paraId="2E7F854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A-06</w:t>
            </w:r>
          </w:p>
        </w:tc>
        <w:tc>
          <w:tcPr>
            <w:tcW w:w="9465" w:type="dxa"/>
          </w:tcPr>
          <w:p w14:paraId="6D281BB3" w14:textId="7CF4C18B" w:rsidR="00E43309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Measure percent of occurrence</w:t>
            </w:r>
          </w:p>
        </w:tc>
      </w:tr>
      <w:tr w:rsidR="00CF13D3" w:rsidRPr="00E43309" w14:paraId="073C0594" w14:textId="77777777" w:rsidTr="00BB3E93">
        <w:trPr>
          <w:trHeight w:val="240"/>
        </w:trPr>
        <w:tc>
          <w:tcPr>
            <w:tcW w:w="795" w:type="dxa"/>
          </w:tcPr>
          <w:p w14:paraId="5776A15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A-07</w:t>
            </w:r>
          </w:p>
        </w:tc>
        <w:tc>
          <w:tcPr>
            <w:tcW w:w="9465" w:type="dxa"/>
          </w:tcPr>
          <w:p w14:paraId="7D17704C" w14:textId="54B1F36C" w:rsidR="00E43309" w:rsidRPr="00E43309" w:rsidRDefault="00CF13D3" w:rsidP="00E4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Measure trails to criterion</w:t>
            </w:r>
          </w:p>
        </w:tc>
      </w:tr>
      <w:tr w:rsidR="00CF13D3" w:rsidRPr="00E43309" w14:paraId="79E70206" w14:textId="77777777" w:rsidTr="00BB3E93">
        <w:trPr>
          <w:trHeight w:val="240"/>
        </w:trPr>
        <w:tc>
          <w:tcPr>
            <w:tcW w:w="795" w:type="dxa"/>
          </w:tcPr>
          <w:p w14:paraId="24AEBCE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A-08</w:t>
            </w:r>
          </w:p>
        </w:tc>
        <w:tc>
          <w:tcPr>
            <w:tcW w:w="9465" w:type="dxa"/>
          </w:tcPr>
          <w:p w14:paraId="5E90F3D4" w14:textId="49D44EE0" w:rsidR="00E43309" w:rsidRPr="00E43309" w:rsidRDefault="00CF13D3" w:rsidP="00E4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Assess and interpret interobserver agreement</w:t>
            </w:r>
          </w:p>
        </w:tc>
      </w:tr>
      <w:tr w:rsidR="00CF13D3" w:rsidRPr="00E43309" w14:paraId="2ADF5CDC" w14:textId="77777777" w:rsidTr="00BB3E93">
        <w:trPr>
          <w:trHeight w:val="240"/>
        </w:trPr>
        <w:tc>
          <w:tcPr>
            <w:tcW w:w="795" w:type="dxa"/>
          </w:tcPr>
          <w:p w14:paraId="2E45A39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A-09</w:t>
            </w:r>
          </w:p>
        </w:tc>
        <w:tc>
          <w:tcPr>
            <w:tcW w:w="9465" w:type="dxa"/>
          </w:tcPr>
          <w:p w14:paraId="40A23BD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Evaluate the accuracy and reliability of measurement procedures</w:t>
            </w:r>
          </w:p>
        </w:tc>
      </w:tr>
      <w:tr w:rsidR="00CF13D3" w:rsidRPr="00E43309" w14:paraId="70A45372" w14:textId="77777777" w:rsidTr="00BB3E93">
        <w:trPr>
          <w:trHeight w:val="240"/>
        </w:trPr>
        <w:tc>
          <w:tcPr>
            <w:tcW w:w="795" w:type="dxa"/>
          </w:tcPr>
          <w:p w14:paraId="55FA3A0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A-10</w:t>
            </w:r>
          </w:p>
        </w:tc>
        <w:tc>
          <w:tcPr>
            <w:tcW w:w="9465" w:type="dxa"/>
          </w:tcPr>
          <w:p w14:paraId="7B9079F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Design, plot and interpret data using equal-interval graphs</w:t>
            </w:r>
          </w:p>
        </w:tc>
      </w:tr>
      <w:tr w:rsidR="00CF13D3" w:rsidRPr="00E43309" w14:paraId="033C8F0D" w14:textId="77777777" w:rsidTr="00BB3E93">
        <w:trPr>
          <w:trHeight w:val="240"/>
        </w:trPr>
        <w:tc>
          <w:tcPr>
            <w:tcW w:w="795" w:type="dxa"/>
          </w:tcPr>
          <w:p w14:paraId="6B221E5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A-11</w:t>
            </w:r>
          </w:p>
        </w:tc>
        <w:tc>
          <w:tcPr>
            <w:tcW w:w="9465" w:type="dxa"/>
          </w:tcPr>
          <w:p w14:paraId="16F2FF6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Design, plot and interpret data using a cumulative record to display data</w:t>
            </w:r>
          </w:p>
        </w:tc>
      </w:tr>
      <w:tr w:rsidR="00CF13D3" w:rsidRPr="00E43309" w14:paraId="4A81C3A7" w14:textId="77777777" w:rsidTr="00BB3E93">
        <w:trPr>
          <w:trHeight w:val="240"/>
        </w:trPr>
        <w:tc>
          <w:tcPr>
            <w:tcW w:w="795" w:type="dxa"/>
          </w:tcPr>
          <w:p w14:paraId="4548928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A-12</w:t>
            </w:r>
          </w:p>
        </w:tc>
        <w:tc>
          <w:tcPr>
            <w:tcW w:w="9465" w:type="dxa"/>
          </w:tcPr>
          <w:p w14:paraId="0C2A36B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 and implement continuous measurement procedures</w:t>
            </w:r>
          </w:p>
        </w:tc>
      </w:tr>
      <w:tr w:rsidR="00CF13D3" w:rsidRPr="00E43309" w14:paraId="2EB428DF" w14:textId="77777777" w:rsidTr="00BB3E93">
        <w:trPr>
          <w:trHeight w:val="240"/>
        </w:trPr>
        <w:tc>
          <w:tcPr>
            <w:tcW w:w="795" w:type="dxa"/>
          </w:tcPr>
          <w:p w14:paraId="6F3BA7D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A-13</w:t>
            </w:r>
          </w:p>
        </w:tc>
        <w:tc>
          <w:tcPr>
            <w:tcW w:w="9465" w:type="dxa"/>
          </w:tcPr>
          <w:p w14:paraId="5EA302E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 and implement discontinuous measurement procedures</w:t>
            </w:r>
          </w:p>
        </w:tc>
      </w:tr>
      <w:tr w:rsidR="00CF13D3" w:rsidRPr="00E43309" w14:paraId="5694011D" w14:textId="77777777" w:rsidTr="00BB3E93">
        <w:trPr>
          <w:trHeight w:val="240"/>
        </w:trPr>
        <w:tc>
          <w:tcPr>
            <w:tcW w:w="795" w:type="dxa"/>
          </w:tcPr>
          <w:p w14:paraId="5090C6A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A-14</w:t>
            </w:r>
          </w:p>
        </w:tc>
        <w:tc>
          <w:tcPr>
            <w:tcW w:w="9465" w:type="dxa"/>
          </w:tcPr>
          <w:p w14:paraId="5D21039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 and implement choice measures</w:t>
            </w:r>
          </w:p>
        </w:tc>
      </w:tr>
    </w:tbl>
    <w:p w14:paraId="06FB8B08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7B116F0B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>Experimental Design</w:t>
      </w:r>
    </w:p>
    <w:tbl>
      <w:tblPr>
        <w:tblStyle w:val="a4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25F6108B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66DE019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6DEFDCC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7F720E0A" w14:textId="77777777" w:rsidTr="00BB3E93">
        <w:trPr>
          <w:trHeight w:val="240"/>
        </w:trPr>
        <w:tc>
          <w:tcPr>
            <w:tcW w:w="795" w:type="dxa"/>
          </w:tcPr>
          <w:p w14:paraId="6BE5725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B-01</w:t>
            </w:r>
          </w:p>
        </w:tc>
        <w:tc>
          <w:tcPr>
            <w:tcW w:w="9465" w:type="dxa"/>
          </w:tcPr>
          <w:p w14:paraId="5C608F9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the dimensions of ABA to evaluate whether interventions are behavior analytic in nature.</w:t>
            </w:r>
          </w:p>
        </w:tc>
      </w:tr>
      <w:tr w:rsidR="00CF13D3" w:rsidRPr="00E43309" w14:paraId="44C1A1BD" w14:textId="77777777" w:rsidTr="00BB3E93">
        <w:trPr>
          <w:trHeight w:val="240"/>
        </w:trPr>
        <w:tc>
          <w:tcPr>
            <w:tcW w:w="795" w:type="dxa"/>
          </w:tcPr>
          <w:p w14:paraId="5591829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B-02</w:t>
            </w:r>
          </w:p>
        </w:tc>
        <w:tc>
          <w:tcPr>
            <w:tcW w:w="9465" w:type="dxa"/>
          </w:tcPr>
          <w:p w14:paraId="4A4B45C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Review and interpret articles from the behavior-analytic literature.</w:t>
            </w:r>
          </w:p>
        </w:tc>
      </w:tr>
      <w:tr w:rsidR="00CF13D3" w:rsidRPr="00E43309" w14:paraId="0B3957E8" w14:textId="77777777" w:rsidTr="00BB3E93">
        <w:trPr>
          <w:trHeight w:val="240"/>
        </w:trPr>
        <w:tc>
          <w:tcPr>
            <w:tcW w:w="795" w:type="dxa"/>
          </w:tcPr>
          <w:p w14:paraId="5366A87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B-03</w:t>
            </w:r>
          </w:p>
        </w:tc>
        <w:tc>
          <w:tcPr>
            <w:tcW w:w="9465" w:type="dxa"/>
          </w:tcPr>
          <w:p w14:paraId="245926FC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Systematically arrange independent variables to demonstrate their effects on dependent variables</w:t>
            </w:r>
          </w:p>
        </w:tc>
      </w:tr>
      <w:tr w:rsidR="00CF13D3" w:rsidRPr="00E43309" w14:paraId="374937D1" w14:textId="77777777" w:rsidTr="00BB3E93">
        <w:trPr>
          <w:trHeight w:val="240"/>
        </w:trPr>
        <w:tc>
          <w:tcPr>
            <w:tcW w:w="795" w:type="dxa"/>
          </w:tcPr>
          <w:p w14:paraId="31EE284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B-04</w:t>
            </w:r>
          </w:p>
        </w:tc>
        <w:tc>
          <w:tcPr>
            <w:tcW w:w="9465" w:type="dxa"/>
          </w:tcPr>
          <w:p w14:paraId="188B690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withdrawal/reversal designs</w:t>
            </w:r>
          </w:p>
        </w:tc>
      </w:tr>
      <w:tr w:rsidR="00CF13D3" w:rsidRPr="00E43309" w14:paraId="190ACCC2" w14:textId="77777777" w:rsidTr="00BB3E93">
        <w:trPr>
          <w:trHeight w:val="240"/>
        </w:trPr>
        <w:tc>
          <w:tcPr>
            <w:tcW w:w="795" w:type="dxa"/>
          </w:tcPr>
          <w:p w14:paraId="0EEF139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B-05</w:t>
            </w:r>
          </w:p>
        </w:tc>
        <w:tc>
          <w:tcPr>
            <w:tcW w:w="9465" w:type="dxa"/>
          </w:tcPr>
          <w:p w14:paraId="04CF1FFC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alternating treatment designs</w:t>
            </w:r>
          </w:p>
        </w:tc>
      </w:tr>
      <w:tr w:rsidR="00CF13D3" w:rsidRPr="00E43309" w14:paraId="082FE06A" w14:textId="77777777" w:rsidTr="00BB3E93">
        <w:trPr>
          <w:trHeight w:val="240"/>
        </w:trPr>
        <w:tc>
          <w:tcPr>
            <w:tcW w:w="795" w:type="dxa"/>
          </w:tcPr>
          <w:p w14:paraId="4E5DE98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B-06</w:t>
            </w:r>
          </w:p>
        </w:tc>
        <w:tc>
          <w:tcPr>
            <w:tcW w:w="9465" w:type="dxa"/>
          </w:tcPr>
          <w:p w14:paraId="03D4724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changing criterion designs</w:t>
            </w:r>
          </w:p>
        </w:tc>
      </w:tr>
      <w:tr w:rsidR="00CF13D3" w:rsidRPr="00E43309" w14:paraId="7465B971" w14:textId="77777777" w:rsidTr="00BB3E93">
        <w:trPr>
          <w:trHeight w:val="240"/>
        </w:trPr>
        <w:tc>
          <w:tcPr>
            <w:tcW w:w="795" w:type="dxa"/>
          </w:tcPr>
          <w:p w14:paraId="2FC0E9D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B-07</w:t>
            </w:r>
          </w:p>
        </w:tc>
        <w:tc>
          <w:tcPr>
            <w:tcW w:w="9465" w:type="dxa"/>
          </w:tcPr>
          <w:p w14:paraId="16D7EB2C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multiple baseline designs</w:t>
            </w:r>
          </w:p>
        </w:tc>
      </w:tr>
      <w:tr w:rsidR="00CF13D3" w:rsidRPr="00E43309" w14:paraId="243C2847" w14:textId="77777777" w:rsidTr="00BB3E93">
        <w:trPr>
          <w:trHeight w:val="240"/>
        </w:trPr>
        <w:tc>
          <w:tcPr>
            <w:tcW w:w="795" w:type="dxa"/>
          </w:tcPr>
          <w:p w14:paraId="7D8828AC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B-08</w:t>
            </w:r>
          </w:p>
        </w:tc>
        <w:tc>
          <w:tcPr>
            <w:tcW w:w="9465" w:type="dxa"/>
          </w:tcPr>
          <w:p w14:paraId="6B8D3BC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multiple probe designs</w:t>
            </w:r>
          </w:p>
        </w:tc>
      </w:tr>
      <w:tr w:rsidR="00CF13D3" w:rsidRPr="00E43309" w14:paraId="6299157D" w14:textId="77777777" w:rsidTr="00BB3E93">
        <w:trPr>
          <w:trHeight w:val="240"/>
        </w:trPr>
        <w:tc>
          <w:tcPr>
            <w:tcW w:w="795" w:type="dxa"/>
          </w:tcPr>
          <w:p w14:paraId="32E1E89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B-09</w:t>
            </w:r>
          </w:p>
        </w:tc>
        <w:tc>
          <w:tcPr>
            <w:tcW w:w="9465" w:type="dxa"/>
          </w:tcPr>
          <w:p w14:paraId="1FA39BB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combinations of design elements</w:t>
            </w:r>
          </w:p>
        </w:tc>
      </w:tr>
      <w:tr w:rsidR="00CF13D3" w:rsidRPr="00E43309" w14:paraId="2FDCBC49" w14:textId="77777777" w:rsidTr="00BB3E93">
        <w:trPr>
          <w:trHeight w:val="240"/>
        </w:trPr>
        <w:tc>
          <w:tcPr>
            <w:tcW w:w="795" w:type="dxa"/>
          </w:tcPr>
          <w:p w14:paraId="25DA591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B-10</w:t>
            </w:r>
          </w:p>
        </w:tc>
        <w:tc>
          <w:tcPr>
            <w:tcW w:w="9465" w:type="dxa"/>
          </w:tcPr>
          <w:p w14:paraId="4498AAC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Conduct a component analysis to determine the effective components of an intervention package.</w:t>
            </w:r>
          </w:p>
        </w:tc>
      </w:tr>
      <w:tr w:rsidR="00CF13D3" w:rsidRPr="00E43309" w14:paraId="4976B5C0" w14:textId="77777777" w:rsidTr="00BB3E93">
        <w:trPr>
          <w:trHeight w:val="240"/>
        </w:trPr>
        <w:tc>
          <w:tcPr>
            <w:tcW w:w="795" w:type="dxa"/>
          </w:tcPr>
          <w:p w14:paraId="422FF92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B-11</w:t>
            </w:r>
          </w:p>
        </w:tc>
        <w:tc>
          <w:tcPr>
            <w:tcW w:w="9465" w:type="dxa"/>
          </w:tcPr>
          <w:p w14:paraId="45758B8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Conduct a parametric analysis to determine the effective values of an independent variable</w:t>
            </w:r>
          </w:p>
        </w:tc>
      </w:tr>
    </w:tbl>
    <w:p w14:paraId="030D79E7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370A4AAA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>Behavior-Change Considerations</w:t>
      </w:r>
    </w:p>
    <w:tbl>
      <w:tblPr>
        <w:tblStyle w:val="a5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710ED76D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20DF3AF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2EE70DF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4E02E711" w14:textId="77777777" w:rsidTr="00BB3E93">
        <w:trPr>
          <w:trHeight w:val="240"/>
        </w:trPr>
        <w:tc>
          <w:tcPr>
            <w:tcW w:w="795" w:type="dxa"/>
          </w:tcPr>
          <w:p w14:paraId="616B5A9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C-01</w:t>
            </w:r>
          </w:p>
        </w:tc>
        <w:tc>
          <w:tcPr>
            <w:tcW w:w="9465" w:type="dxa"/>
          </w:tcPr>
          <w:p w14:paraId="6E80607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State and plan for the possible unwanted effects of reinforcement</w:t>
            </w:r>
          </w:p>
        </w:tc>
      </w:tr>
      <w:tr w:rsidR="00CF13D3" w:rsidRPr="00E43309" w14:paraId="59F03DA2" w14:textId="77777777" w:rsidTr="00BB3E93">
        <w:trPr>
          <w:trHeight w:val="240"/>
        </w:trPr>
        <w:tc>
          <w:tcPr>
            <w:tcW w:w="795" w:type="dxa"/>
          </w:tcPr>
          <w:p w14:paraId="606745A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C-02</w:t>
            </w:r>
          </w:p>
        </w:tc>
        <w:tc>
          <w:tcPr>
            <w:tcW w:w="9465" w:type="dxa"/>
          </w:tcPr>
          <w:p w14:paraId="74E6EBC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State and plan for the possible unwanted effects of punishment</w:t>
            </w:r>
          </w:p>
        </w:tc>
      </w:tr>
      <w:tr w:rsidR="00CF13D3" w:rsidRPr="00E43309" w14:paraId="02C795D3" w14:textId="77777777" w:rsidTr="00BB3E93">
        <w:trPr>
          <w:trHeight w:val="240"/>
        </w:trPr>
        <w:tc>
          <w:tcPr>
            <w:tcW w:w="795" w:type="dxa"/>
          </w:tcPr>
          <w:p w14:paraId="707951E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C-03</w:t>
            </w:r>
          </w:p>
        </w:tc>
        <w:tc>
          <w:tcPr>
            <w:tcW w:w="9465" w:type="dxa"/>
          </w:tcPr>
          <w:p w14:paraId="79490EB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State and plan for the possible unwanted effects of extinction</w:t>
            </w:r>
          </w:p>
        </w:tc>
      </w:tr>
    </w:tbl>
    <w:p w14:paraId="3DCB6A70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3FBF19AA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>Fundamental Elements of Behavior Change</w:t>
      </w:r>
      <w:r w:rsidRPr="00E43309">
        <w:rPr>
          <w:bCs/>
          <w:sz w:val="28"/>
          <w:szCs w:val="28"/>
        </w:rPr>
        <w:tab/>
      </w:r>
    </w:p>
    <w:tbl>
      <w:tblPr>
        <w:tblStyle w:val="a6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38EEF945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21486A7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7229640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39BC8318" w14:textId="77777777" w:rsidTr="00BB3E93">
        <w:trPr>
          <w:trHeight w:val="240"/>
        </w:trPr>
        <w:tc>
          <w:tcPr>
            <w:tcW w:w="795" w:type="dxa"/>
          </w:tcPr>
          <w:p w14:paraId="42DDA3C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D-01</w:t>
            </w:r>
          </w:p>
        </w:tc>
        <w:tc>
          <w:tcPr>
            <w:tcW w:w="9465" w:type="dxa"/>
          </w:tcPr>
          <w:p w14:paraId="4BE20A9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positive and negative reinforcement</w:t>
            </w:r>
          </w:p>
        </w:tc>
      </w:tr>
      <w:tr w:rsidR="00CF13D3" w:rsidRPr="00E43309" w14:paraId="4AE59B68" w14:textId="77777777" w:rsidTr="00BB3E93">
        <w:trPr>
          <w:trHeight w:val="240"/>
        </w:trPr>
        <w:tc>
          <w:tcPr>
            <w:tcW w:w="795" w:type="dxa"/>
          </w:tcPr>
          <w:p w14:paraId="0FFDF37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D-02</w:t>
            </w:r>
          </w:p>
        </w:tc>
        <w:tc>
          <w:tcPr>
            <w:tcW w:w="9465" w:type="dxa"/>
          </w:tcPr>
          <w:p w14:paraId="1C718AC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appropriate parameters and schedules of reinforcement</w:t>
            </w:r>
          </w:p>
        </w:tc>
      </w:tr>
      <w:tr w:rsidR="00CF13D3" w:rsidRPr="00E43309" w14:paraId="1AEAB8FE" w14:textId="77777777" w:rsidTr="00BB3E93">
        <w:trPr>
          <w:trHeight w:val="240"/>
        </w:trPr>
        <w:tc>
          <w:tcPr>
            <w:tcW w:w="795" w:type="dxa"/>
          </w:tcPr>
          <w:p w14:paraId="6587B79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lastRenderedPageBreak/>
              <w:t>D-03</w:t>
            </w:r>
          </w:p>
        </w:tc>
        <w:tc>
          <w:tcPr>
            <w:tcW w:w="9465" w:type="dxa"/>
          </w:tcPr>
          <w:p w14:paraId="229A779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prompts and prompt fading</w:t>
            </w:r>
          </w:p>
        </w:tc>
      </w:tr>
      <w:tr w:rsidR="00CF13D3" w:rsidRPr="00E43309" w14:paraId="6589A0FF" w14:textId="77777777" w:rsidTr="00BB3E93">
        <w:trPr>
          <w:trHeight w:val="240"/>
        </w:trPr>
        <w:tc>
          <w:tcPr>
            <w:tcW w:w="795" w:type="dxa"/>
          </w:tcPr>
          <w:p w14:paraId="39C7B9A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D-04</w:t>
            </w:r>
          </w:p>
        </w:tc>
        <w:tc>
          <w:tcPr>
            <w:tcW w:w="9465" w:type="dxa"/>
          </w:tcPr>
          <w:p w14:paraId="3E29D2D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modeling and imitation training</w:t>
            </w:r>
          </w:p>
        </w:tc>
      </w:tr>
      <w:tr w:rsidR="00CF13D3" w:rsidRPr="00E43309" w14:paraId="656A6D93" w14:textId="77777777" w:rsidTr="00BB3E93">
        <w:trPr>
          <w:trHeight w:val="240"/>
        </w:trPr>
        <w:tc>
          <w:tcPr>
            <w:tcW w:w="795" w:type="dxa"/>
          </w:tcPr>
          <w:p w14:paraId="6BF2474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D-05</w:t>
            </w:r>
          </w:p>
        </w:tc>
        <w:tc>
          <w:tcPr>
            <w:tcW w:w="9465" w:type="dxa"/>
          </w:tcPr>
          <w:p w14:paraId="48A462A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shaping</w:t>
            </w:r>
          </w:p>
        </w:tc>
      </w:tr>
      <w:tr w:rsidR="00CF13D3" w:rsidRPr="00E43309" w14:paraId="152081EB" w14:textId="77777777" w:rsidTr="00BB3E93">
        <w:trPr>
          <w:trHeight w:val="240"/>
        </w:trPr>
        <w:tc>
          <w:tcPr>
            <w:tcW w:w="795" w:type="dxa"/>
          </w:tcPr>
          <w:p w14:paraId="3EFA7B5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D-06</w:t>
            </w:r>
          </w:p>
        </w:tc>
        <w:tc>
          <w:tcPr>
            <w:tcW w:w="9465" w:type="dxa"/>
          </w:tcPr>
          <w:p w14:paraId="2A5B8C4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chaining</w:t>
            </w:r>
          </w:p>
        </w:tc>
      </w:tr>
      <w:tr w:rsidR="00CF13D3" w:rsidRPr="00E43309" w14:paraId="2F269400" w14:textId="77777777" w:rsidTr="00BB3E93">
        <w:trPr>
          <w:trHeight w:val="240"/>
        </w:trPr>
        <w:tc>
          <w:tcPr>
            <w:tcW w:w="795" w:type="dxa"/>
          </w:tcPr>
          <w:p w14:paraId="1B24C1D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D-07</w:t>
            </w:r>
          </w:p>
        </w:tc>
        <w:tc>
          <w:tcPr>
            <w:tcW w:w="9465" w:type="dxa"/>
          </w:tcPr>
          <w:p w14:paraId="6C2DABD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Conduct task analyses</w:t>
            </w:r>
          </w:p>
        </w:tc>
      </w:tr>
      <w:tr w:rsidR="00CF13D3" w:rsidRPr="00E43309" w14:paraId="3DFBD646" w14:textId="77777777" w:rsidTr="00BB3E93">
        <w:trPr>
          <w:trHeight w:val="240"/>
        </w:trPr>
        <w:tc>
          <w:tcPr>
            <w:tcW w:w="795" w:type="dxa"/>
          </w:tcPr>
          <w:p w14:paraId="76089AB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D-08</w:t>
            </w:r>
          </w:p>
        </w:tc>
        <w:tc>
          <w:tcPr>
            <w:tcW w:w="9465" w:type="dxa"/>
          </w:tcPr>
          <w:p w14:paraId="4323583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discrete-trial and free-operant arrangements</w:t>
            </w:r>
          </w:p>
        </w:tc>
      </w:tr>
      <w:tr w:rsidR="00CF13D3" w:rsidRPr="00E43309" w14:paraId="759AFEFA" w14:textId="77777777" w:rsidTr="00BB3E93">
        <w:trPr>
          <w:trHeight w:val="240"/>
        </w:trPr>
        <w:tc>
          <w:tcPr>
            <w:tcW w:w="795" w:type="dxa"/>
          </w:tcPr>
          <w:p w14:paraId="0158204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D-09</w:t>
            </w:r>
          </w:p>
        </w:tc>
        <w:tc>
          <w:tcPr>
            <w:tcW w:w="9465" w:type="dxa"/>
          </w:tcPr>
          <w:p w14:paraId="2CDB56B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the verbal operants as a basis for language assessment</w:t>
            </w:r>
          </w:p>
        </w:tc>
      </w:tr>
      <w:tr w:rsidR="00CF13D3" w:rsidRPr="00E43309" w14:paraId="77618B26" w14:textId="77777777" w:rsidTr="00BB3E93">
        <w:trPr>
          <w:trHeight w:val="240"/>
        </w:trPr>
        <w:tc>
          <w:tcPr>
            <w:tcW w:w="795" w:type="dxa"/>
          </w:tcPr>
          <w:p w14:paraId="5634A74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 D-10</w:t>
            </w:r>
          </w:p>
        </w:tc>
        <w:tc>
          <w:tcPr>
            <w:tcW w:w="9465" w:type="dxa"/>
          </w:tcPr>
          <w:p w14:paraId="3D01568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 Use echoic training</w:t>
            </w:r>
          </w:p>
        </w:tc>
      </w:tr>
      <w:tr w:rsidR="00CF13D3" w:rsidRPr="00E43309" w14:paraId="48FC923D" w14:textId="77777777" w:rsidTr="00BB3E93">
        <w:trPr>
          <w:trHeight w:val="240"/>
        </w:trPr>
        <w:tc>
          <w:tcPr>
            <w:tcW w:w="795" w:type="dxa"/>
          </w:tcPr>
          <w:p w14:paraId="742438A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D-11</w:t>
            </w:r>
          </w:p>
        </w:tc>
        <w:tc>
          <w:tcPr>
            <w:tcW w:w="9465" w:type="dxa"/>
          </w:tcPr>
          <w:p w14:paraId="2C9E1E4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mand training</w:t>
            </w:r>
          </w:p>
        </w:tc>
      </w:tr>
      <w:tr w:rsidR="00CF13D3" w:rsidRPr="00E43309" w14:paraId="2AE29BE3" w14:textId="77777777" w:rsidTr="00BB3E93">
        <w:trPr>
          <w:trHeight w:val="240"/>
        </w:trPr>
        <w:tc>
          <w:tcPr>
            <w:tcW w:w="795" w:type="dxa"/>
          </w:tcPr>
          <w:p w14:paraId="1C82FF1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D-12</w:t>
            </w:r>
          </w:p>
        </w:tc>
        <w:tc>
          <w:tcPr>
            <w:tcW w:w="9465" w:type="dxa"/>
          </w:tcPr>
          <w:p w14:paraId="6880A90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tact training</w:t>
            </w:r>
          </w:p>
        </w:tc>
      </w:tr>
      <w:tr w:rsidR="00CF13D3" w:rsidRPr="00E43309" w14:paraId="45014323" w14:textId="77777777" w:rsidTr="00BB3E93">
        <w:trPr>
          <w:trHeight w:val="240"/>
        </w:trPr>
        <w:tc>
          <w:tcPr>
            <w:tcW w:w="795" w:type="dxa"/>
          </w:tcPr>
          <w:p w14:paraId="52831B7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D-13</w:t>
            </w:r>
          </w:p>
        </w:tc>
        <w:tc>
          <w:tcPr>
            <w:tcW w:w="9465" w:type="dxa"/>
          </w:tcPr>
          <w:p w14:paraId="0AC1B9C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intraverbal training</w:t>
            </w:r>
          </w:p>
        </w:tc>
      </w:tr>
      <w:tr w:rsidR="00CF13D3" w:rsidRPr="00E43309" w14:paraId="6003FA7B" w14:textId="77777777" w:rsidTr="00BB3E93">
        <w:trPr>
          <w:trHeight w:val="240"/>
        </w:trPr>
        <w:tc>
          <w:tcPr>
            <w:tcW w:w="795" w:type="dxa"/>
          </w:tcPr>
          <w:p w14:paraId="5C797DD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D-14</w:t>
            </w:r>
          </w:p>
        </w:tc>
        <w:tc>
          <w:tcPr>
            <w:tcW w:w="9465" w:type="dxa"/>
          </w:tcPr>
          <w:p w14:paraId="3BDE738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listener training</w:t>
            </w:r>
          </w:p>
        </w:tc>
      </w:tr>
      <w:tr w:rsidR="00CF13D3" w:rsidRPr="00E43309" w14:paraId="0C846E99" w14:textId="77777777" w:rsidTr="00BB3E93">
        <w:trPr>
          <w:trHeight w:val="240"/>
        </w:trPr>
        <w:tc>
          <w:tcPr>
            <w:tcW w:w="795" w:type="dxa"/>
          </w:tcPr>
          <w:p w14:paraId="13AD301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D-15</w:t>
            </w:r>
          </w:p>
        </w:tc>
        <w:tc>
          <w:tcPr>
            <w:tcW w:w="9465" w:type="dxa"/>
          </w:tcPr>
          <w:p w14:paraId="761B331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Identify punishers</w:t>
            </w:r>
          </w:p>
        </w:tc>
      </w:tr>
      <w:tr w:rsidR="00CF13D3" w:rsidRPr="00E43309" w14:paraId="227D9A02" w14:textId="77777777" w:rsidTr="00BB3E93">
        <w:trPr>
          <w:trHeight w:val="240"/>
        </w:trPr>
        <w:tc>
          <w:tcPr>
            <w:tcW w:w="795" w:type="dxa"/>
          </w:tcPr>
          <w:p w14:paraId="4F93AAB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D-16</w:t>
            </w:r>
          </w:p>
        </w:tc>
        <w:tc>
          <w:tcPr>
            <w:tcW w:w="9465" w:type="dxa"/>
          </w:tcPr>
          <w:p w14:paraId="6F080A3C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positive and negative punishment</w:t>
            </w:r>
          </w:p>
        </w:tc>
      </w:tr>
      <w:tr w:rsidR="00CF13D3" w:rsidRPr="00E43309" w14:paraId="6E0EB544" w14:textId="77777777" w:rsidTr="00BB3E93">
        <w:trPr>
          <w:trHeight w:val="240"/>
        </w:trPr>
        <w:tc>
          <w:tcPr>
            <w:tcW w:w="795" w:type="dxa"/>
          </w:tcPr>
          <w:p w14:paraId="4789FC1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D-17</w:t>
            </w:r>
          </w:p>
        </w:tc>
        <w:tc>
          <w:tcPr>
            <w:tcW w:w="9465" w:type="dxa"/>
          </w:tcPr>
          <w:p w14:paraId="1398F57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appropriate parameters and schedules of punishment</w:t>
            </w:r>
          </w:p>
        </w:tc>
      </w:tr>
      <w:tr w:rsidR="00CF13D3" w:rsidRPr="00E43309" w14:paraId="0E01DECC" w14:textId="77777777" w:rsidTr="00BB3E93">
        <w:trPr>
          <w:trHeight w:val="240"/>
        </w:trPr>
        <w:tc>
          <w:tcPr>
            <w:tcW w:w="795" w:type="dxa"/>
          </w:tcPr>
          <w:p w14:paraId="454CF16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D-18</w:t>
            </w:r>
          </w:p>
        </w:tc>
        <w:tc>
          <w:tcPr>
            <w:tcW w:w="9465" w:type="dxa"/>
          </w:tcPr>
          <w:p w14:paraId="33D503DC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extinction</w:t>
            </w:r>
          </w:p>
        </w:tc>
      </w:tr>
      <w:tr w:rsidR="00CF13D3" w:rsidRPr="00E43309" w14:paraId="60227470" w14:textId="77777777" w:rsidTr="00BB3E93">
        <w:trPr>
          <w:trHeight w:val="240"/>
        </w:trPr>
        <w:tc>
          <w:tcPr>
            <w:tcW w:w="795" w:type="dxa"/>
          </w:tcPr>
          <w:p w14:paraId="78CD03B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D-19</w:t>
            </w:r>
          </w:p>
        </w:tc>
        <w:tc>
          <w:tcPr>
            <w:tcW w:w="9465" w:type="dxa"/>
          </w:tcPr>
          <w:p w14:paraId="6C14418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combinations of reinforcement with punishment and extinction</w:t>
            </w:r>
          </w:p>
        </w:tc>
      </w:tr>
      <w:tr w:rsidR="00CF13D3" w:rsidRPr="00E43309" w14:paraId="64EEC8A2" w14:textId="77777777" w:rsidTr="00BB3E93">
        <w:trPr>
          <w:trHeight w:val="240"/>
        </w:trPr>
        <w:tc>
          <w:tcPr>
            <w:tcW w:w="795" w:type="dxa"/>
          </w:tcPr>
          <w:p w14:paraId="24D9E6E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D-20</w:t>
            </w:r>
          </w:p>
        </w:tc>
        <w:tc>
          <w:tcPr>
            <w:tcW w:w="9465" w:type="dxa"/>
          </w:tcPr>
          <w:p w14:paraId="567BC2D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response-independent (time-based) schedules of reinforcement</w:t>
            </w:r>
          </w:p>
        </w:tc>
      </w:tr>
      <w:tr w:rsidR="00CF13D3" w:rsidRPr="00E43309" w14:paraId="4C16CB91" w14:textId="77777777" w:rsidTr="00BB3E93">
        <w:trPr>
          <w:trHeight w:val="240"/>
        </w:trPr>
        <w:tc>
          <w:tcPr>
            <w:tcW w:w="795" w:type="dxa"/>
          </w:tcPr>
          <w:p w14:paraId="3793EBD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D-21</w:t>
            </w:r>
          </w:p>
        </w:tc>
        <w:tc>
          <w:tcPr>
            <w:tcW w:w="9465" w:type="dxa"/>
          </w:tcPr>
          <w:p w14:paraId="40CB235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differential reinforcement</w:t>
            </w:r>
          </w:p>
        </w:tc>
      </w:tr>
    </w:tbl>
    <w:p w14:paraId="218C5E28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2104EE43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 xml:space="preserve"> Specific Behavior-Change Procedures</w:t>
      </w:r>
      <w:r w:rsidRPr="00E43309">
        <w:rPr>
          <w:bCs/>
          <w:sz w:val="28"/>
          <w:szCs w:val="28"/>
        </w:rPr>
        <w:tab/>
      </w:r>
    </w:p>
    <w:tbl>
      <w:tblPr>
        <w:tblStyle w:val="a7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39360FDD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55354FF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794A79F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5F311834" w14:textId="77777777" w:rsidTr="00BB3E93">
        <w:trPr>
          <w:trHeight w:val="240"/>
        </w:trPr>
        <w:tc>
          <w:tcPr>
            <w:tcW w:w="795" w:type="dxa"/>
          </w:tcPr>
          <w:p w14:paraId="6A0B52F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E-01</w:t>
            </w:r>
          </w:p>
        </w:tc>
        <w:tc>
          <w:tcPr>
            <w:tcW w:w="9465" w:type="dxa"/>
          </w:tcPr>
          <w:p w14:paraId="4F7BE5F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interventions based on manipulation of antecedents such as motivating operations and discriminative stimuli</w:t>
            </w:r>
          </w:p>
        </w:tc>
      </w:tr>
      <w:tr w:rsidR="00CF13D3" w:rsidRPr="00E43309" w14:paraId="4BB979D5" w14:textId="77777777" w:rsidTr="00BB3E93">
        <w:trPr>
          <w:trHeight w:val="240"/>
        </w:trPr>
        <w:tc>
          <w:tcPr>
            <w:tcW w:w="795" w:type="dxa"/>
          </w:tcPr>
          <w:p w14:paraId="797A71E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E-02</w:t>
            </w:r>
          </w:p>
        </w:tc>
        <w:tc>
          <w:tcPr>
            <w:tcW w:w="9465" w:type="dxa"/>
          </w:tcPr>
          <w:p w14:paraId="6971BF0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discrimination training procedures</w:t>
            </w:r>
          </w:p>
        </w:tc>
      </w:tr>
      <w:tr w:rsidR="00CF13D3" w:rsidRPr="00E43309" w14:paraId="3E2F68DA" w14:textId="77777777" w:rsidTr="00BB3E93">
        <w:trPr>
          <w:trHeight w:val="240"/>
        </w:trPr>
        <w:tc>
          <w:tcPr>
            <w:tcW w:w="795" w:type="dxa"/>
          </w:tcPr>
          <w:p w14:paraId="2583AC8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E-03</w:t>
            </w:r>
          </w:p>
        </w:tc>
        <w:tc>
          <w:tcPr>
            <w:tcW w:w="9465" w:type="dxa"/>
          </w:tcPr>
          <w:p w14:paraId="477DBFA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instructions and rules</w:t>
            </w:r>
          </w:p>
        </w:tc>
      </w:tr>
      <w:tr w:rsidR="00CF13D3" w:rsidRPr="00E43309" w14:paraId="5E06A6F8" w14:textId="77777777" w:rsidTr="00BB3E93">
        <w:trPr>
          <w:trHeight w:val="240"/>
        </w:trPr>
        <w:tc>
          <w:tcPr>
            <w:tcW w:w="795" w:type="dxa"/>
          </w:tcPr>
          <w:p w14:paraId="3BD6499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E-04</w:t>
            </w:r>
          </w:p>
        </w:tc>
        <w:tc>
          <w:tcPr>
            <w:tcW w:w="9465" w:type="dxa"/>
          </w:tcPr>
          <w:p w14:paraId="26D1E9E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contingency contracting</w:t>
            </w:r>
          </w:p>
        </w:tc>
      </w:tr>
      <w:tr w:rsidR="00CF13D3" w:rsidRPr="00E43309" w14:paraId="4611DCA4" w14:textId="77777777" w:rsidTr="00BB3E93">
        <w:trPr>
          <w:trHeight w:val="240"/>
        </w:trPr>
        <w:tc>
          <w:tcPr>
            <w:tcW w:w="795" w:type="dxa"/>
          </w:tcPr>
          <w:p w14:paraId="40405B7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E-05</w:t>
            </w:r>
          </w:p>
        </w:tc>
        <w:tc>
          <w:tcPr>
            <w:tcW w:w="9465" w:type="dxa"/>
          </w:tcPr>
          <w:p w14:paraId="00011F1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independent, interdependent, and dependent group contingencies</w:t>
            </w:r>
          </w:p>
        </w:tc>
      </w:tr>
      <w:tr w:rsidR="00CF13D3" w:rsidRPr="00E43309" w14:paraId="61544C75" w14:textId="77777777" w:rsidTr="00BB3E93">
        <w:trPr>
          <w:trHeight w:val="240"/>
        </w:trPr>
        <w:tc>
          <w:tcPr>
            <w:tcW w:w="795" w:type="dxa"/>
          </w:tcPr>
          <w:p w14:paraId="364A570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E-06</w:t>
            </w:r>
          </w:p>
        </w:tc>
        <w:tc>
          <w:tcPr>
            <w:tcW w:w="9465" w:type="dxa"/>
          </w:tcPr>
          <w:p w14:paraId="5CF9418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stimulus equivalence procedures</w:t>
            </w:r>
          </w:p>
        </w:tc>
      </w:tr>
      <w:tr w:rsidR="00CF13D3" w:rsidRPr="00E43309" w14:paraId="69089752" w14:textId="77777777" w:rsidTr="00BB3E93">
        <w:trPr>
          <w:trHeight w:val="240"/>
        </w:trPr>
        <w:tc>
          <w:tcPr>
            <w:tcW w:w="795" w:type="dxa"/>
          </w:tcPr>
          <w:p w14:paraId="7A0611F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 E-07</w:t>
            </w:r>
          </w:p>
        </w:tc>
        <w:tc>
          <w:tcPr>
            <w:tcW w:w="9465" w:type="dxa"/>
          </w:tcPr>
          <w:p w14:paraId="55EC65C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Plan for behavioral contrast effects</w:t>
            </w:r>
          </w:p>
        </w:tc>
      </w:tr>
      <w:tr w:rsidR="00CF13D3" w:rsidRPr="00E43309" w14:paraId="0C2985F7" w14:textId="77777777" w:rsidTr="00BB3E93">
        <w:trPr>
          <w:trHeight w:val="240"/>
        </w:trPr>
        <w:tc>
          <w:tcPr>
            <w:tcW w:w="795" w:type="dxa"/>
          </w:tcPr>
          <w:p w14:paraId="09A2087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E-08</w:t>
            </w:r>
          </w:p>
        </w:tc>
        <w:tc>
          <w:tcPr>
            <w:tcW w:w="9465" w:type="dxa"/>
          </w:tcPr>
          <w:p w14:paraId="282AC73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the matching law and recognize factors influencing choice</w:t>
            </w:r>
          </w:p>
        </w:tc>
      </w:tr>
      <w:tr w:rsidR="00CF13D3" w:rsidRPr="00E43309" w14:paraId="3E1528CD" w14:textId="77777777" w:rsidTr="00BB3E93">
        <w:trPr>
          <w:trHeight w:val="240"/>
        </w:trPr>
        <w:tc>
          <w:tcPr>
            <w:tcW w:w="795" w:type="dxa"/>
          </w:tcPr>
          <w:p w14:paraId="3005074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E-09</w:t>
            </w:r>
          </w:p>
        </w:tc>
        <w:tc>
          <w:tcPr>
            <w:tcW w:w="9465" w:type="dxa"/>
          </w:tcPr>
          <w:p w14:paraId="4BF62C7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Arrange high-probability request sequences</w:t>
            </w:r>
          </w:p>
        </w:tc>
      </w:tr>
      <w:tr w:rsidR="00CF13D3" w:rsidRPr="00E43309" w14:paraId="28465732" w14:textId="77777777" w:rsidTr="00BB3E93">
        <w:trPr>
          <w:trHeight w:val="240"/>
        </w:trPr>
        <w:tc>
          <w:tcPr>
            <w:tcW w:w="795" w:type="dxa"/>
          </w:tcPr>
          <w:p w14:paraId="4CCB0A3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E-10</w:t>
            </w:r>
          </w:p>
        </w:tc>
        <w:tc>
          <w:tcPr>
            <w:tcW w:w="9465" w:type="dxa"/>
          </w:tcPr>
          <w:p w14:paraId="24533C8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the Premack principle</w:t>
            </w:r>
          </w:p>
        </w:tc>
      </w:tr>
      <w:tr w:rsidR="00CF13D3" w:rsidRPr="00E43309" w14:paraId="0133E030" w14:textId="77777777" w:rsidTr="00BB3E93">
        <w:trPr>
          <w:trHeight w:val="240"/>
        </w:trPr>
        <w:tc>
          <w:tcPr>
            <w:tcW w:w="795" w:type="dxa"/>
          </w:tcPr>
          <w:p w14:paraId="2D8BE39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E-11</w:t>
            </w:r>
          </w:p>
        </w:tc>
        <w:tc>
          <w:tcPr>
            <w:tcW w:w="9465" w:type="dxa"/>
          </w:tcPr>
          <w:p w14:paraId="6AA619A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pairing procedures to establish new conditioned reinforcers and punishers</w:t>
            </w:r>
          </w:p>
        </w:tc>
      </w:tr>
      <w:tr w:rsidR="00CF13D3" w:rsidRPr="00E43309" w14:paraId="77C4DDAA" w14:textId="77777777" w:rsidTr="00BB3E93">
        <w:trPr>
          <w:trHeight w:val="240"/>
        </w:trPr>
        <w:tc>
          <w:tcPr>
            <w:tcW w:w="795" w:type="dxa"/>
          </w:tcPr>
          <w:p w14:paraId="3E2C38D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E-12</w:t>
            </w:r>
          </w:p>
        </w:tc>
        <w:tc>
          <w:tcPr>
            <w:tcW w:w="9465" w:type="dxa"/>
          </w:tcPr>
          <w:p w14:paraId="418DCB8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errorless learning procedures</w:t>
            </w:r>
          </w:p>
        </w:tc>
      </w:tr>
      <w:tr w:rsidR="00CF13D3" w:rsidRPr="00E43309" w14:paraId="204B74BA" w14:textId="77777777" w:rsidTr="00BB3E93">
        <w:trPr>
          <w:trHeight w:val="240"/>
        </w:trPr>
        <w:tc>
          <w:tcPr>
            <w:tcW w:w="795" w:type="dxa"/>
          </w:tcPr>
          <w:p w14:paraId="5678BFB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E-13</w:t>
            </w:r>
          </w:p>
        </w:tc>
        <w:tc>
          <w:tcPr>
            <w:tcW w:w="9465" w:type="dxa"/>
          </w:tcPr>
          <w:p w14:paraId="71608E9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matching-to-sample procedures</w:t>
            </w:r>
          </w:p>
        </w:tc>
      </w:tr>
    </w:tbl>
    <w:p w14:paraId="09C9C1D7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1C1E0669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46E8B18D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67F04C08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 xml:space="preserve"> Behavior-Change Systems</w:t>
      </w:r>
      <w:r w:rsidRPr="00E43309">
        <w:rPr>
          <w:bCs/>
          <w:sz w:val="28"/>
          <w:szCs w:val="28"/>
        </w:rPr>
        <w:tab/>
      </w:r>
    </w:p>
    <w:tbl>
      <w:tblPr>
        <w:tblStyle w:val="a8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6A27BEA8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08A1B8A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3F34DDA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3872D9FF" w14:textId="77777777" w:rsidTr="00BB3E93">
        <w:trPr>
          <w:trHeight w:val="240"/>
        </w:trPr>
        <w:tc>
          <w:tcPr>
            <w:tcW w:w="795" w:type="dxa"/>
          </w:tcPr>
          <w:p w14:paraId="11CA2A5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F-01</w:t>
            </w:r>
          </w:p>
        </w:tc>
        <w:tc>
          <w:tcPr>
            <w:tcW w:w="9465" w:type="dxa"/>
          </w:tcPr>
          <w:p w14:paraId="13C645D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self-management systems</w:t>
            </w:r>
          </w:p>
        </w:tc>
      </w:tr>
      <w:tr w:rsidR="00CF13D3" w:rsidRPr="00E43309" w14:paraId="3A6C59B0" w14:textId="77777777" w:rsidTr="00BB3E93">
        <w:trPr>
          <w:trHeight w:val="240"/>
        </w:trPr>
        <w:tc>
          <w:tcPr>
            <w:tcW w:w="795" w:type="dxa"/>
          </w:tcPr>
          <w:p w14:paraId="2921D3A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F-02</w:t>
            </w:r>
          </w:p>
        </w:tc>
        <w:tc>
          <w:tcPr>
            <w:tcW w:w="9465" w:type="dxa"/>
          </w:tcPr>
          <w:p w14:paraId="11C129C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token economies and other conditioned reinforcement systems</w:t>
            </w:r>
          </w:p>
        </w:tc>
      </w:tr>
      <w:tr w:rsidR="00CF13D3" w:rsidRPr="00E43309" w14:paraId="7A1CCB37" w14:textId="77777777" w:rsidTr="00BB3E93">
        <w:trPr>
          <w:trHeight w:val="240"/>
        </w:trPr>
        <w:tc>
          <w:tcPr>
            <w:tcW w:w="795" w:type="dxa"/>
          </w:tcPr>
          <w:p w14:paraId="69B976B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F-03</w:t>
            </w:r>
          </w:p>
        </w:tc>
        <w:tc>
          <w:tcPr>
            <w:tcW w:w="9465" w:type="dxa"/>
          </w:tcPr>
          <w:p w14:paraId="0B0C837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direct instruction</w:t>
            </w:r>
          </w:p>
        </w:tc>
      </w:tr>
      <w:tr w:rsidR="00CF13D3" w:rsidRPr="00E43309" w14:paraId="4D0A4223" w14:textId="77777777" w:rsidTr="00BB3E93">
        <w:trPr>
          <w:trHeight w:val="240"/>
        </w:trPr>
        <w:tc>
          <w:tcPr>
            <w:tcW w:w="795" w:type="dxa"/>
          </w:tcPr>
          <w:p w14:paraId="3DACEC6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F-04</w:t>
            </w:r>
          </w:p>
        </w:tc>
        <w:tc>
          <w:tcPr>
            <w:tcW w:w="9465" w:type="dxa"/>
          </w:tcPr>
          <w:p w14:paraId="2DF5E2C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precision teaching</w:t>
            </w:r>
          </w:p>
        </w:tc>
      </w:tr>
      <w:tr w:rsidR="00CF13D3" w:rsidRPr="00E43309" w14:paraId="328929D8" w14:textId="77777777" w:rsidTr="00BB3E93">
        <w:trPr>
          <w:trHeight w:val="240"/>
        </w:trPr>
        <w:tc>
          <w:tcPr>
            <w:tcW w:w="795" w:type="dxa"/>
          </w:tcPr>
          <w:p w14:paraId="1D9821F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F-05</w:t>
            </w:r>
          </w:p>
        </w:tc>
        <w:tc>
          <w:tcPr>
            <w:tcW w:w="9465" w:type="dxa"/>
          </w:tcPr>
          <w:p w14:paraId="705CC89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personalized systems of instruction (PSI)</w:t>
            </w:r>
          </w:p>
        </w:tc>
      </w:tr>
      <w:tr w:rsidR="00CF13D3" w:rsidRPr="00E43309" w14:paraId="4BD9AB15" w14:textId="77777777" w:rsidTr="00BB3E93">
        <w:trPr>
          <w:trHeight w:val="240"/>
        </w:trPr>
        <w:tc>
          <w:tcPr>
            <w:tcW w:w="795" w:type="dxa"/>
          </w:tcPr>
          <w:p w14:paraId="5317123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F-06</w:t>
            </w:r>
          </w:p>
        </w:tc>
        <w:tc>
          <w:tcPr>
            <w:tcW w:w="9465" w:type="dxa"/>
          </w:tcPr>
          <w:p w14:paraId="3722C48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incidental teaching</w:t>
            </w:r>
          </w:p>
        </w:tc>
      </w:tr>
      <w:tr w:rsidR="00CF13D3" w:rsidRPr="00E43309" w14:paraId="62DB6D10" w14:textId="77777777" w:rsidTr="00BB3E93">
        <w:trPr>
          <w:trHeight w:val="240"/>
        </w:trPr>
        <w:tc>
          <w:tcPr>
            <w:tcW w:w="795" w:type="dxa"/>
          </w:tcPr>
          <w:p w14:paraId="7885282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F-07</w:t>
            </w:r>
          </w:p>
        </w:tc>
        <w:tc>
          <w:tcPr>
            <w:tcW w:w="9465" w:type="dxa"/>
          </w:tcPr>
          <w:p w14:paraId="2761829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functional communication training</w:t>
            </w:r>
          </w:p>
        </w:tc>
      </w:tr>
      <w:tr w:rsidR="00CF13D3" w:rsidRPr="00E43309" w14:paraId="5F5D513B" w14:textId="77777777" w:rsidTr="00BB3E93">
        <w:trPr>
          <w:trHeight w:val="240"/>
        </w:trPr>
        <w:tc>
          <w:tcPr>
            <w:tcW w:w="795" w:type="dxa"/>
          </w:tcPr>
          <w:p w14:paraId="16F3DDF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F-08</w:t>
            </w:r>
          </w:p>
        </w:tc>
        <w:tc>
          <w:tcPr>
            <w:tcW w:w="9465" w:type="dxa"/>
          </w:tcPr>
          <w:p w14:paraId="2497672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Use augmentative communication systems</w:t>
            </w:r>
          </w:p>
        </w:tc>
      </w:tr>
    </w:tbl>
    <w:p w14:paraId="1A022D43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608F1B3C" w14:textId="77777777" w:rsidR="00CF13D3" w:rsidRPr="00E43309" w:rsidRDefault="00CF13D3" w:rsidP="00CF13D3">
      <w:pP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>SECTION II:  CLIENT-CENTERED RESPONSIBILITIES</w:t>
      </w:r>
    </w:p>
    <w:p w14:paraId="6D14B9F7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 xml:space="preserve"> Identification of the Problem</w:t>
      </w:r>
      <w:r w:rsidRPr="00E43309">
        <w:rPr>
          <w:bCs/>
          <w:sz w:val="28"/>
          <w:szCs w:val="28"/>
        </w:rPr>
        <w:tab/>
      </w:r>
    </w:p>
    <w:tbl>
      <w:tblPr>
        <w:tblStyle w:val="a9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6905A918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4F2F2B8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5FA571A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1BD46604" w14:textId="77777777" w:rsidTr="00BB3E93">
        <w:trPr>
          <w:trHeight w:val="240"/>
        </w:trPr>
        <w:tc>
          <w:tcPr>
            <w:tcW w:w="795" w:type="dxa"/>
          </w:tcPr>
          <w:p w14:paraId="1934FBF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G-01</w:t>
            </w:r>
          </w:p>
        </w:tc>
        <w:tc>
          <w:tcPr>
            <w:tcW w:w="9465" w:type="dxa"/>
          </w:tcPr>
          <w:p w14:paraId="20B35BC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Review records and available data at the outset of the case.</w:t>
            </w:r>
          </w:p>
        </w:tc>
      </w:tr>
      <w:tr w:rsidR="00CF13D3" w:rsidRPr="00E43309" w14:paraId="45E98CEC" w14:textId="77777777" w:rsidTr="00BB3E93">
        <w:trPr>
          <w:trHeight w:val="240"/>
        </w:trPr>
        <w:tc>
          <w:tcPr>
            <w:tcW w:w="795" w:type="dxa"/>
          </w:tcPr>
          <w:p w14:paraId="3E5A6BF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G-02</w:t>
            </w:r>
          </w:p>
        </w:tc>
        <w:tc>
          <w:tcPr>
            <w:tcW w:w="9465" w:type="dxa"/>
          </w:tcPr>
          <w:p w14:paraId="2DEBB0C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Consider biological/medical variables that may be affecting the client</w:t>
            </w:r>
          </w:p>
        </w:tc>
      </w:tr>
      <w:tr w:rsidR="00CF13D3" w:rsidRPr="00E43309" w14:paraId="603A3F1A" w14:textId="77777777" w:rsidTr="00BB3E93">
        <w:trPr>
          <w:trHeight w:val="240"/>
        </w:trPr>
        <w:tc>
          <w:tcPr>
            <w:tcW w:w="795" w:type="dxa"/>
          </w:tcPr>
          <w:p w14:paraId="2BD0104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G-03</w:t>
            </w:r>
          </w:p>
        </w:tc>
        <w:tc>
          <w:tcPr>
            <w:tcW w:w="9465" w:type="dxa"/>
          </w:tcPr>
          <w:p w14:paraId="680D45C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Conduct a preliminary assessment of the client in order to identify the referral problem.</w:t>
            </w:r>
          </w:p>
        </w:tc>
      </w:tr>
      <w:tr w:rsidR="00CF13D3" w:rsidRPr="00E43309" w14:paraId="6AB48835" w14:textId="77777777" w:rsidTr="00BB3E93">
        <w:trPr>
          <w:trHeight w:val="240"/>
        </w:trPr>
        <w:tc>
          <w:tcPr>
            <w:tcW w:w="795" w:type="dxa"/>
          </w:tcPr>
          <w:p w14:paraId="3593AC8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G-04</w:t>
            </w:r>
          </w:p>
        </w:tc>
        <w:tc>
          <w:tcPr>
            <w:tcW w:w="9465" w:type="dxa"/>
          </w:tcPr>
          <w:p w14:paraId="7D4F6A7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Explain behavioral concepts using nontechnical language</w:t>
            </w:r>
          </w:p>
        </w:tc>
      </w:tr>
      <w:tr w:rsidR="00CF13D3" w:rsidRPr="00E43309" w14:paraId="541B708D" w14:textId="77777777" w:rsidTr="00BB3E93">
        <w:trPr>
          <w:trHeight w:val="240"/>
        </w:trPr>
        <w:tc>
          <w:tcPr>
            <w:tcW w:w="795" w:type="dxa"/>
          </w:tcPr>
          <w:p w14:paraId="2ADA5AF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G-05</w:t>
            </w:r>
          </w:p>
        </w:tc>
        <w:tc>
          <w:tcPr>
            <w:tcW w:w="9465" w:type="dxa"/>
          </w:tcPr>
          <w:p w14:paraId="15E02C9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Describe and explain behavior, including private events, in behavior-analytic terms.</w:t>
            </w:r>
          </w:p>
        </w:tc>
      </w:tr>
      <w:tr w:rsidR="00CF13D3" w:rsidRPr="00E43309" w14:paraId="0DB5EC74" w14:textId="77777777" w:rsidTr="00BB3E93">
        <w:trPr>
          <w:trHeight w:val="240"/>
        </w:trPr>
        <w:tc>
          <w:tcPr>
            <w:tcW w:w="795" w:type="dxa"/>
          </w:tcPr>
          <w:p w14:paraId="3BB9A6F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G-06</w:t>
            </w:r>
          </w:p>
        </w:tc>
        <w:tc>
          <w:tcPr>
            <w:tcW w:w="9465" w:type="dxa"/>
          </w:tcPr>
          <w:p w14:paraId="5C463D9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Provide behavior-analytic services in collaboration with others who support and/or provide services to one’s clients.</w:t>
            </w:r>
          </w:p>
        </w:tc>
      </w:tr>
      <w:tr w:rsidR="00CF13D3" w:rsidRPr="00E43309" w14:paraId="48C6B2F6" w14:textId="77777777" w:rsidTr="00BB3E93">
        <w:trPr>
          <w:trHeight w:val="240"/>
        </w:trPr>
        <w:tc>
          <w:tcPr>
            <w:tcW w:w="795" w:type="dxa"/>
          </w:tcPr>
          <w:p w14:paraId="173CD7C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G-07</w:t>
            </w:r>
          </w:p>
        </w:tc>
        <w:tc>
          <w:tcPr>
            <w:tcW w:w="9465" w:type="dxa"/>
          </w:tcPr>
          <w:p w14:paraId="142E217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Practice within one’s limits of professional competence in ABA, and obtain consultation, supervision, and training, or make referrals as necessary.</w:t>
            </w:r>
          </w:p>
        </w:tc>
      </w:tr>
      <w:tr w:rsidR="00CF13D3" w:rsidRPr="00E43309" w14:paraId="52BF7A9B" w14:textId="77777777" w:rsidTr="00BB3E93">
        <w:trPr>
          <w:trHeight w:val="240"/>
        </w:trPr>
        <w:tc>
          <w:tcPr>
            <w:tcW w:w="795" w:type="dxa"/>
          </w:tcPr>
          <w:p w14:paraId="09CC745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G-08</w:t>
            </w:r>
          </w:p>
        </w:tc>
        <w:tc>
          <w:tcPr>
            <w:tcW w:w="9465" w:type="dxa"/>
          </w:tcPr>
          <w:p w14:paraId="0396FEF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Identify and make environmental changes that reduce the need for behavior analysis services.</w:t>
            </w:r>
          </w:p>
        </w:tc>
      </w:tr>
    </w:tbl>
    <w:p w14:paraId="16CF6D58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2EA28510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 xml:space="preserve"> Measurement</w:t>
      </w:r>
      <w:r w:rsidRPr="00E43309">
        <w:rPr>
          <w:bCs/>
          <w:sz w:val="28"/>
          <w:szCs w:val="28"/>
        </w:rPr>
        <w:tab/>
      </w:r>
    </w:p>
    <w:tbl>
      <w:tblPr>
        <w:tblStyle w:val="aa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15D0C126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2BD7843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05F7FDD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085A2125" w14:textId="77777777" w:rsidTr="00BB3E93">
        <w:trPr>
          <w:trHeight w:val="240"/>
        </w:trPr>
        <w:tc>
          <w:tcPr>
            <w:tcW w:w="795" w:type="dxa"/>
          </w:tcPr>
          <w:p w14:paraId="048E853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H-01</w:t>
            </w:r>
          </w:p>
        </w:tc>
        <w:tc>
          <w:tcPr>
            <w:tcW w:w="9465" w:type="dxa"/>
          </w:tcPr>
          <w:p w14:paraId="6A98F0C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a measurement system to obtain representative data given the dimensions of the behavior and the logistics of observing and recording</w:t>
            </w:r>
          </w:p>
        </w:tc>
      </w:tr>
      <w:tr w:rsidR="00CF13D3" w:rsidRPr="00E43309" w14:paraId="197BA304" w14:textId="77777777" w:rsidTr="00BB3E93">
        <w:trPr>
          <w:trHeight w:val="240"/>
        </w:trPr>
        <w:tc>
          <w:tcPr>
            <w:tcW w:w="795" w:type="dxa"/>
          </w:tcPr>
          <w:p w14:paraId="04B63EE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H-02</w:t>
            </w:r>
          </w:p>
        </w:tc>
        <w:tc>
          <w:tcPr>
            <w:tcW w:w="9465" w:type="dxa"/>
          </w:tcPr>
          <w:p w14:paraId="5E9872D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a schedule of observation and recording periods</w:t>
            </w:r>
          </w:p>
        </w:tc>
      </w:tr>
      <w:tr w:rsidR="00CF13D3" w:rsidRPr="00E43309" w14:paraId="42C675D2" w14:textId="77777777" w:rsidTr="00BB3E93">
        <w:trPr>
          <w:trHeight w:val="240"/>
        </w:trPr>
        <w:tc>
          <w:tcPr>
            <w:tcW w:w="795" w:type="dxa"/>
          </w:tcPr>
          <w:p w14:paraId="3729874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H-03</w:t>
            </w:r>
          </w:p>
        </w:tc>
        <w:tc>
          <w:tcPr>
            <w:tcW w:w="9465" w:type="dxa"/>
          </w:tcPr>
          <w:p w14:paraId="4F386D5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a data display that effectively communicates quantitative relations</w:t>
            </w:r>
          </w:p>
        </w:tc>
      </w:tr>
      <w:tr w:rsidR="00CF13D3" w:rsidRPr="00E43309" w14:paraId="3F6BA321" w14:textId="77777777" w:rsidTr="00BB3E93">
        <w:trPr>
          <w:trHeight w:val="240"/>
        </w:trPr>
        <w:tc>
          <w:tcPr>
            <w:tcW w:w="795" w:type="dxa"/>
          </w:tcPr>
          <w:p w14:paraId="52A2D85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H-04</w:t>
            </w:r>
          </w:p>
        </w:tc>
        <w:tc>
          <w:tcPr>
            <w:tcW w:w="9465" w:type="dxa"/>
          </w:tcPr>
          <w:p w14:paraId="4C53A19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Evaluate changes in level, trend and variability</w:t>
            </w:r>
          </w:p>
        </w:tc>
      </w:tr>
      <w:tr w:rsidR="00CF13D3" w:rsidRPr="00E43309" w14:paraId="1E89F202" w14:textId="77777777" w:rsidTr="00BB3E93">
        <w:trPr>
          <w:trHeight w:val="240"/>
        </w:trPr>
        <w:tc>
          <w:tcPr>
            <w:tcW w:w="795" w:type="dxa"/>
          </w:tcPr>
          <w:p w14:paraId="1F5E117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H-05</w:t>
            </w:r>
          </w:p>
        </w:tc>
        <w:tc>
          <w:tcPr>
            <w:tcW w:w="9465" w:type="dxa"/>
          </w:tcPr>
          <w:p w14:paraId="76CFD77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Evaluate temporal relations between observed variables</w:t>
            </w:r>
          </w:p>
        </w:tc>
      </w:tr>
    </w:tbl>
    <w:p w14:paraId="2D160148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403BF6BB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 xml:space="preserve"> Assessment</w:t>
      </w:r>
      <w:r w:rsidRPr="00E43309">
        <w:rPr>
          <w:bCs/>
          <w:sz w:val="28"/>
          <w:szCs w:val="28"/>
        </w:rPr>
        <w:tab/>
      </w:r>
    </w:p>
    <w:tbl>
      <w:tblPr>
        <w:tblStyle w:val="ab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7A768CCC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57753A0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473FED1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0CE43BBB" w14:textId="77777777" w:rsidTr="00BB3E93">
        <w:trPr>
          <w:trHeight w:val="240"/>
        </w:trPr>
        <w:tc>
          <w:tcPr>
            <w:tcW w:w="795" w:type="dxa"/>
          </w:tcPr>
          <w:p w14:paraId="3104765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I-01</w:t>
            </w:r>
          </w:p>
        </w:tc>
        <w:tc>
          <w:tcPr>
            <w:tcW w:w="9465" w:type="dxa"/>
          </w:tcPr>
          <w:p w14:paraId="133C570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Define behavior in observable and measurable terms</w:t>
            </w:r>
          </w:p>
        </w:tc>
      </w:tr>
      <w:tr w:rsidR="00CF13D3" w:rsidRPr="00E43309" w14:paraId="19D87ACC" w14:textId="77777777" w:rsidTr="00BB3E93">
        <w:trPr>
          <w:trHeight w:val="240"/>
        </w:trPr>
        <w:tc>
          <w:tcPr>
            <w:tcW w:w="795" w:type="dxa"/>
          </w:tcPr>
          <w:p w14:paraId="2AD43CA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I-02</w:t>
            </w:r>
          </w:p>
        </w:tc>
        <w:tc>
          <w:tcPr>
            <w:tcW w:w="9465" w:type="dxa"/>
          </w:tcPr>
          <w:p w14:paraId="2B2732E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Define environmental variables in observable and measurable terms</w:t>
            </w:r>
          </w:p>
        </w:tc>
      </w:tr>
      <w:tr w:rsidR="00CF13D3" w:rsidRPr="00E43309" w14:paraId="4DAB0AF3" w14:textId="77777777" w:rsidTr="00BB3E93">
        <w:trPr>
          <w:trHeight w:val="240"/>
        </w:trPr>
        <w:tc>
          <w:tcPr>
            <w:tcW w:w="795" w:type="dxa"/>
          </w:tcPr>
          <w:p w14:paraId="20EBA46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I-03</w:t>
            </w:r>
          </w:p>
        </w:tc>
        <w:tc>
          <w:tcPr>
            <w:tcW w:w="9465" w:type="dxa"/>
          </w:tcPr>
          <w:p w14:paraId="0B0EB10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 and implement individualized behavioral assessment procedures</w:t>
            </w:r>
          </w:p>
        </w:tc>
      </w:tr>
      <w:tr w:rsidR="00CF13D3" w:rsidRPr="00E43309" w14:paraId="550C23DF" w14:textId="77777777" w:rsidTr="00BB3E93">
        <w:trPr>
          <w:trHeight w:val="240"/>
        </w:trPr>
        <w:tc>
          <w:tcPr>
            <w:tcW w:w="795" w:type="dxa"/>
          </w:tcPr>
          <w:p w14:paraId="35CFF43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I-04</w:t>
            </w:r>
          </w:p>
        </w:tc>
        <w:tc>
          <w:tcPr>
            <w:tcW w:w="9465" w:type="dxa"/>
          </w:tcPr>
          <w:p w14:paraId="05D8464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 and implement the full range of functional assessment procedures.</w:t>
            </w:r>
          </w:p>
        </w:tc>
      </w:tr>
      <w:tr w:rsidR="00CF13D3" w:rsidRPr="00E43309" w14:paraId="0D4F2931" w14:textId="77777777" w:rsidTr="00BB3E93">
        <w:trPr>
          <w:trHeight w:val="240"/>
        </w:trPr>
        <w:tc>
          <w:tcPr>
            <w:tcW w:w="795" w:type="dxa"/>
          </w:tcPr>
          <w:p w14:paraId="4DC9104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I-05</w:t>
            </w:r>
          </w:p>
        </w:tc>
        <w:tc>
          <w:tcPr>
            <w:tcW w:w="9465" w:type="dxa"/>
          </w:tcPr>
          <w:p w14:paraId="3583689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Organize, analyze and interpret observed data</w:t>
            </w:r>
          </w:p>
        </w:tc>
      </w:tr>
      <w:tr w:rsidR="00CF13D3" w:rsidRPr="00E43309" w14:paraId="369A8F49" w14:textId="77777777" w:rsidTr="00BB3E93">
        <w:trPr>
          <w:trHeight w:val="240"/>
        </w:trPr>
        <w:tc>
          <w:tcPr>
            <w:tcW w:w="795" w:type="dxa"/>
          </w:tcPr>
          <w:p w14:paraId="30EBFE3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I-05</w:t>
            </w:r>
          </w:p>
        </w:tc>
        <w:tc>
          <w:tcPr>
            <w:tcW w:w="9465" w:type="dxa"/>
          </w:tcPr>
          <w:p w14:paraId="68844D6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Organize, analyze and interpret observed data</w:t>
            </w:r>
          </w:p>
        </w:tc>
      </w:tr>
      <w:tr w:rsidR="00CF13D3" w:rsidRPr="00E43309" w14:paraId="5DCC2755" w14:textId="77777777" w:rsidTr="00BB3E93">
        <w:trPr>
          <w:trHeight w:val="240"/>
        </w:trPr>
        <w:tc>
          <w:tcPr>
            <w:tcW w:w="795" w:type="dxa"/>
          </w:tcPr>
          <w:p w14:paraId="6277AAB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I-06</w:t>
            </w:r>
          </w:p>
        </w:tc>
        <w:tc>
          <w:tcPr>
            <w:tcW w:w="9465" w:type="dxa"/>
          </w:tcPr>
          <w:p w14:paraId="23DC844C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Make recommendations regarding behaviors that must be established, maintained, increased or decreased.</w:t>
            </w:r>
          </w:p>
        </w:tc>
      </w:tr>
      <w:tr w:rsidR="00CF13D3" w:rsidRPr="00E43309" w14:paraId="1A56BFA0" w14:textId="77777777" w:rsidTr="00BB3E93">
        <w:trPr>
          <w:trHeight w:val="240"/>
        </w:trPr>
        <w:tc>
          <w:tcPr>
            <w:tcW w:w="795" w:type="dxa"/>
          </w:tcPr>
          <w:p w14:paraId="7C0DCBE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I-07</w:t>
            </w:r>
          </w:p>
        </w:tc>
        <w:tc>
          <w:tcPr>
            <w:tcW w:w="9465" w:type="dxa"/>
          </w:tcPr>
          <w:p w14:paraId="38546FE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 and conduct preference assessments to identify putative reinforcers</w:t>
            </w:r>
          </w:p>
        </w:tc>
      </w:tr>
    </w:tbl>
    <w:p w14:paraId="0D021F84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257FBBE2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30579808" w14:textId="77777777" w:rsidR="00CF13D3" w:rsidRPr="00E43309" w:rsidRDefault="00CF13D3" w:rsidP="00CF13D3">
      <w:pPr>
        <w:rPr>
          <w:bCs/>
          <w:sz w:val="28"/>
          <w:szCs w:val="28"/>
        </w:rPr>
      </w:pPr>
      <w:bookmarkStart w:id="0" w:name="_gjdgxs" w:colFirst="0" w:colLast="0"/>
      <w:bookmarkEnd w:id="0"/>
    </w:p>
    <w:p w14:paraId="2B7036F6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 xml:space="preserve"> Intervention</w:t>
      </w:r>
      <w:r w:rsidRPr="00E43309">
        <w:rPr>
          <w:bCs/>
          <w:sz w:val="28"/>
          <w:szCs w:val="28"/>
        </w:rPr>
        <w:tab/>
      </w:r>
    </w:p>
    <w:tbl>
      <w:tblPr>
        <w:tblStyle w:val="ac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23A72606" w14:textId="77777777" w:rsidTr="00BB3E93">
        <w:trPr>
          <w:trHeight w:val="240"/>
        </w:trPr>
        <w:tc>
          <w:tcPr>
            <w:tcW w:w="795" w:type="dxa"/>
            <w:shd w:val="clear" w:color="auto" w:fill="E7E6E6"/>
          </w:tcPr>
          <w:p w14:paraId="0AF93CDC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16A06DF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15F5D27B" w14:textId="77777777" w:rsidTr="00BB3E93">
        <w:trPr>
          <w:trHeight w:val="240"/>
        </w:trPr>
        <w:tc>
          <w:tcPr>
            <w:tcW w:w="795" w:type="dxa"/>
          </w:tcPr>
          <w:p w14:paraId="5E6A7BBC" w14:textId="5D2BD8CD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J-01</w:t>
            </w:r>
          </w:p>
        </w:tc>
        <w:tc>
          <w:tcPr>
            <w:tcW w:w="9465" w:type="dxa"/>
          </w:tcPr>
          <w:p w14:paraId="3619C70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State intervention goals in observable and measurable terms</w:t>
            </w:r>
          </w:p>
        </w:tc>
      </w:tr>
      <w:tr w:rsidR="00CF13D3" w:rsidRPr="00E43309" w14:paraId="513B5676" w14:textId="77777777" w:rsidTr="00BB3E93">
        <w:trPr>
          <w:trHeight w:val="240"/>
        </w:trPr>
        <w:tc>
          <w:tcPr>
            <w:tcW w:w="795" w:type="dxa"/>
          </w:tcPr>
          <w:p w14:paraId="1298783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J-02</w:t>
            </w:r>
          </w:p>
        </w:tc>
        <w:tc>
          <w:tcPr>
            <w:tcW w:w="9465" w:type="dxa"/>
          </w:tcPr>
          <w:p w14:paraId="7E48FDB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Identify potential interventions based on assessment results and the best available scientific evidence</w:t>
            </w:r>
          </w:p>
        </w:tc>
      </w:tr>
      <w:tr w:rsidR="00CF13D3" w:rsidRPr="00E43309" w14:paraId="55A11AD4" w14:textId="77777777" w:rsidTr="00BB3E93">
        <w:trPr>
          <w:trHeight w:val="240"/>
        </w:trPr>
        <w:tc>
          <w:tcPr>
            <w:tcW w:w="795" w:type="dxa"/>
          </w:tcPr>
          <w:p w14:paraId="6C70D13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J-03</w:t>
            </w:r>
          </w:p>
        </w:tc>
        <w:tc>
          <w:tcPr>
            <w:tcW w:w="9465" w:type="dxa"/>
          </w:tcPr>
          <w:p w14:paraId="3F164D5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intervention strategies based on task analysis</w:t>
            </w:r>
          </w:p>
        </w:tc>
      </w:tr>
      <w:tr w:rsidR="00CF13D3" w:rsidRPr="00E43309" w14:paraId="363C0DE1" w14:textId="77777777" w:rsidTr="00BB3E93">
        <w:trPr>
          <w:trHeight w:val="240"/>
        </w:trPr>
        <w:tc>
          <w:tcPr>
            <w:tcW w:w="795" w:type="dxa"/>
          </w:tcPr>
          <w:p w14:paraId="208F214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J-04</w:t>
            </w:r>
          </w:p>
        </w:tc>
        <w:tc>
          <w:tcPr>
            <w:tcW w:w="9465" w:type="dxa"/>
          </w:tcPr>
          <w:p w14:paraId="2DFBF6E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intervention strategies based on client preferences</w:t>
            </w:r>
          </w:p>
        </w:tc>
      </w:tr>
      <w:tr w:rsidR="00CF13D3" w:rsidRPr="00E43309" w14:paraId="1184A044" w14:textId="77777777" w:rsidTr="00BB3E93">
        <w:trPr>
          <w:trHeight w:val="240"/>
        </w:trPr>
        <w:tc>
          <w:tcPr>
            <w:tcW w:w="795" w:type="dxa"/>
          </w:tcPr>
          <w:p w14:paraId="38ED444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J-05</w:t>
            </w:r>
          </w:p>
        </w:tc>
        <w:tc>
          <w:tcPr>
            <w:tcW w:w="9465" w:type="dxa"/>
          </w:tcPr>
          <w:p w14:paraId="01616C4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intervention strategies based on the client’s current repertoires</w:t>
            </w:r>
          </w:p>
        </w:tc>
      </w:tr>
      <w:tr w:rsidR="00CF13D3" w:rsidRPr="00E43309" w14:paraId="5891F807" w14:textId="77777777" w:rsidTr="00BB3E93">
        <w:trPr>
          <w:trHeight w:val="240"/>
        </w:trPr>
        <w:tc>
          <w:tcPr>
            <w:tcW w:w="795" w:type="dxa"/>
          </w:tcPr>
          <w:p w14:paraId="2804FF7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J-06</w:t>
            </w:r>
          </w:p>
        </w:tc>
        <w:tc>
          <w:tcPr>
            <w:tcW w:w="9465" w:type="dxa"/>
          </w:tcPr>
          <w:p w14:paraId="62C91E0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intervention strategies based on supporting environments</w:t>
            </w:r>
          </w:p>
        </w:tc>
      </w:tr>
      <w:tr w:rsidR="00CF13D3" w:rsidRPr="00E43309" w14:paraId="0F7A12C2" w14:textId="77777777" w:rsidTr="00BB3E93">
        <w:trPr>
          <w:trHeight w:val="240"/>
        </w:trPr>
        <w:tc>
          <w:tcPr>
            <w:tcW w:w="795" w:type="dxa"/>
          </w:tcPr>
          <w:p w14:paraId="72E501E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J-07</w:t>
            </w:r>
          </w:p>
        </w:tc>
        <w:tc>
          <w:tcPr>
            <w:tcW w:w="9465" w:type="dxa"/>
          </w:tcPr>
          <w:p w14:paraId="5686E13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intervention strategies based on environmental and resource constraints</w:t>
            </w:r>
          </w:p>
        </w:tc>
      </w:tr>
      <w:tr w:rsidR="00CF13D3" w:rsidRPr="00E43309" w14:paraId="7CDA0689" w14:textId="77777777" w:rsidTr="00BB3E93">
        <w:trPr>
          <w:trHeight w:val="240"/>
        </w:trPr>
        <w:tc>
          <w:tcPr>
            <w:tcW w:w="795" w:type="dxa"/>
          </w:tcPr>
          <w:p w14:paraId="592E5CE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J-08</w:t>
            </w:r>
          </w:p>
        </w:tc>
        <w:tc>
          <w:tcPr>
            <w:tcW w:w="9465" w:type="dxa"/>
          </w:tcPr>
          <w:p w14:paraId="62AF5EF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intervention strategies based on the social validity of the intervention</w:t>
            </w:r>
          </w:p>
        </w:tc>
      </w:tr>
      <w:tr w:rsidR="00CF13D3" w:rsidRPr="00E43309" w14:paraId="28E94095" w14:textId="77777777" w:rsidTr="00BB3E93">
        <w:trPr>
          <w:trHeight w:val="240"/>
        </w:trPr>
        <w:tc>
          <w:tcPr>
            <w:tcW w:w="795" w:type="dxa"/>
          </w:tcPr>
          <w:p w14:paraId="53399E7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lastRenderedPageBreak/>
              <w:t>J-09</w:t>
            </w:r>
          </w:p>
        </w:tc>
        <w:tc>
          <w:tcPr>
            <w:tcW w:w="9465" w:type="dxa"/>
          </w:tcPr>
          <w:p w14:paraId="64804BC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Identify and address</w:t>
            </w:r>
          </w:p>
        </w:tc>
      </w:tr>
      <w:tr w:rsidR="00CF13D3" w:rsidRPr="00E43309" w14:paraId="6CDD0F45" w14:textId="77777777" w:rsidTr="00BB3E93">
        <w:trPr>
          <w:trHeight w:val="240"/>
        </w:trPr>
        <w:tc>
          <w:tcPr>
            <w:tcW w:w="795" w:type="dxa"/>
          </w:tcPr>
          <w:p w14:paraId="175F5BB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J-10</w:t>
            </w:r>
          </w:p>
        </w:tc>
        <w:tc>
          <w:tcPr>
            <w:tcW w:w="9465" w:type="dxa"/>
          </w:tcPr>
          <w:p w14:paraId="404D345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When a behavior is to be decreased, select an acceptable alternative behavior to be established or increased</w:t>
            </w:r>
          </w:p>
        </w:tc>
      </w:tr>
      <w:tr w:rsidR="00CF13D3" w:rsidRPr="00E43309" w14:paraId="4A8F1E80" w14:textId="77777777" w:rsidTr="00BB3E93">
        <w:trPr>
          <w:trHeight w:val="240"/>
        </w:trPr>
        <w:tc>
          <w:tcPr>
            <w:tcW w:w="795" w:type="dxa"/>
          </w:tcPr>
          <w:p w14:paraId="779FAFF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J-11</w:t>
            </w:r>
          </w:p>
        </w:tc>
        <w:tc>
          <w:tcPr>
            <w:tcW w:w="9465" w:type="dxa"/>
          </w:tcPr>
          <w:p w14:paraId="442E982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Program for stimulus and response generalization</w:t>
            </w:r>
          </w:p>
        </w:tc>
      </w:tr>
      <w:tr w:rsidR="00CF13D3" w:rsidRPr="00E43309" w14:paraId="33D17700" w14:textId="77777777" w:rsidTr="00BB3E93">
        <w:trPr>
          <w:trHeight w:val="240"/>
        </w:trPr>
        <w:tc>
          <w:tcPr>
            <w:tcW w:w="795" w:type="dxa"/>
          </w:tcPr>
          <w:p w14:paraId="6F91FFA5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J-12</w:t>
            </w:r>
          </w:p>
        </w:tc>
        <w:tc>
          <w:tcPr>
            <w:tcW w:w="9465" w:type="dxa"/>
          </w:tcPr>
          <w:p w14:paraId="4F095367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Program for maintenance</w:t>
            </w:r>
          </w:p>
        </w:tc>
      </w:tr>
      <w:tr w:rsidR="00CF13D3" w:rsidRPr="00E43309" w14:paraId="40322F23" w14:textId="77777777" w:rsidTr="00BB3E93">
        <w:trPr>
          <w:trHeight w:val="240"/>
        </w:trPr>
        <w:tc>
          <w:tcPr>
            <w:tcW w:w="795" w:type="dxa"/>
          </w:tcPr>
          <w:p w14:paraId="05CF1A03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J-13</w:t>
            </w:r>
          </w:p>
        </w:tc>
        <w:tc>
          <w:tcPr>
            <w:tcW w:w="9465" w:type="dxa"/>
          </w:tcPr>
          <w:p w14:paraId="7525A4D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 behavioral cusps as goals for intervention when appropriate</w:t>
            </w:r>
          </w:p>
        </w:tc>
      </w:tr>
      <w:tr w:rsidR="00CF13D3" w:rsidRPr="00E43309" w14:paraId="729F005F" w14:textId="77777777" w:rsidTr="00BB3E93">
        <w:trPr>
          <w:trHeight w:val="240"/>
        </w:trPr>
        <w:tc>
          <w:tcPr>
            <w:tcW w:w="795" w:type="dxa"/>
          </w:tcPr>
          <w:p w14:paraId="604739F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J-14</w:t>
            </w:r>
          </w:p>
        </w:tc>
        <w:tc>
          <w:tcPr>
            <w:tcW w:w="9465" w:type="dxa"/>
          </w:tcPr>
          <w:p w14:paraId="27869F6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Arrange instructional procedures to promote generative learning</w:t>
            </w:r>
          </w:p>
        </w:tc>
      </w:tr>
      <w:tr w:rsidR="00CF13D3" w:rsidRPr="00E43309" w14:paraId="3871BD81" w14:textId="77777777" w:rsidTr="00BB3E93">
        <w:trPr>
          <w:trHeight w:val="240"/>
        </w:trPr>
        <w:tc>
          <w:tcPr>
            <w:tcW w:w="795" w:type="dxa"/>
          </w:tcPr>
          <w:p w14:paraId="58DE2C4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J-15</w:t>
            </w:r>
          </w:p>
        </w:tc>
        <w:tc>
          <w:tcPr>
            <w:tcW w:w="9465" w:type="dxa"/>
          </w:tcPr>
          <w:p w14:paraId="5E56867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Base decision-making on data displayed in various formats.</w:t>
            </w:r>
          </w:p>
        </w:tc>
      </w:tr>
    </w:tbl>
    <w:p w14:paraId="7E7FC6C4" w14:textId="77777777" w:rsidR="00CF13D3" w:rsidRPr="00E43309" w:rsidRDefault="00CF13D3" w:rsidP="00CF13D3">
      <w:pPr>
        <w:rPr>
          <w:bCs/>
          <w:sz w:val="28"/>
          <w:szCs w:val="28"/>
        </w:rPr>
      </w:pPr>
    </w:p>
    <w:p w14:paraId="06F9434B" w14:textId="77777777" w:rsidR="00CF13D3" w:rsidRPr="00E43309" w:rsidRDefault="00CF13D3" w:rsidP="00CF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 xml:space="preserve"> Implementation, Management and Supervision</w:t>
      </w:r>
    </w:p>
    <w:tbl>
      <w:tblPr>
        <w:tblStyle w:val="ad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CF13D3" w:rsidRPr="00E43309" w14:paraId="2CFEB342" w14:textId="77777777" w:rsidTr="00BB3E93">
        <w:trPr>
          <w:trHeight w:val="160"/>
        </w:trPr>
        <w:tc>
          <w:tcPr>
            <w:tcW w:w="795" w:type="dxa"/>
            <w:shd w:val="clear" w:color="auto" w:fill="E7E6E6"/>
          </w:tcPr>
          <w:p w14:paraId="239751E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7F2E444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CF13D3" w:rsidRPr="00E43309" w14:paraId="066D2C72" w14:textId="77777777" w:rsidTr="00BB3E93">
        <w:trPr>
          <w:trHeight w:val="160"/>
        </w:trPr>
        <w:tc>
          <w:tcPr>
            <w:tcW w:w="795" w:type="dxa"/>
          </w:tcPr>
          <w:p w14:paraId="422FC5DD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K-01</w:t>
            </w:r>
          </w:p>
        </w:tc>
        <w:tc>
          <w:tcPr>
            <w:tcW w:w="9465" w:type="dxa"/>
          </w:tcPr>
          <w:p w14:paraId="3DC695C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Provide for ongoing documentation of behavioral services</w:t>
            </w:r>
          </w:p>
        </w:tc>
      </w:tr>
      <w:tr w:rsidR="00CF13D3" w:rsidRPr="00E43309" w14:paraId="04C44F30" w14:textId="77777777" w:rsidTr="00BB3E93">
        <w:trPr>
          <w:trHeight w:val="160"/>
        </w:trPr>
        <w:tc>
          <w:tcPr>
            <w:tcW w:w="795" w:type="dxa"/>
          </w:tcPr>
          <w:p w14:paraId="254EBE8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K-02</w:t>
            </w:r>
          </w:p>
        </w:tc>
        <w:tc>
          <w:tcPr>
            <w:tcW w:w="9465" w:type="dxa"/>
          </w:tcPr>
          <w:p w14:paraId="58EFDB7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Identify the contingencies governing the behavior of those responsible for carrying out behavior-change procedures and design interventions accordingly</w:t>
            </w:r>
          </w:p>
        </w:tc>
      </w:tr>
      <w:tr w:rsidR="00CF13D3" w:rsidRPr="00E43309" w14:paraId="6CE3752F" w14:textId="77777777" w:rsidTr="00BB3E93">
        <w:trPr>
          <w:trHeight w:val="160"/>
        </w:trPr>
        <w:tc>
          <w:tcPr>
            <w:tcW w:w="795" w:type="dxa"/>
          </w:tcPr>
          <w:p w14:paraId="7A1E92D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 K-03</w:t>
            </w:r>
          </w:p>
        </w:tc>
        <w:tc>
          <w:tcPr>
            <w:tcW w:w="9465" w:type="dxa"/>
          </w:tcPr>
          <w:p w14:paraId="01F3467A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 and use competency-based training for persons who are responsible for carrying out behavioral assessment and behavior-change procedures.</w:t>
            </w:r>
          </w:p>
        </w:tc>
      </w:tr>
      <w:tr w:rsidR="00CF13D3" w:rsidRPr="00E43309" w14:paraId="5D2EA3A5" w14:textId="77777777" w:rsidTr="00BB3E93">
        <w:trPr>
          <w:trHeight w:val="160"/>
        </w:trPr>
        <w:tc>
          <w:tcPr>
            <w:tcW w:w="795" w:type="dxa"/>
          </w:tcPr>
          <w:p w14:paraId="6D13752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K-04</w:t>
            </w:r>
          </w:p>
        </w:tc>
        <w:tc>
          <w:tcPr>
            <w:tcW w:w="9465" w:type="dxa"/>
          </w:tcPr>
          <w:p w14:paraId="1E81308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 and use effective performance monitoring and reinforcement systems</w:t>
            </w:r>
          </w:p>
        </w:tc>
      </w:tr>
      <w:tr w:rsidR="00CF13D3" w:rsidRPr="00E43309" w14:paraId="2C1BA280" w14:textId="77777777" w:rsidTr="00BB3E93">
        <w:trPr>
          <w:trHeight w:val="160"/>
        </w:trPr>
        <w:tc>
          <w:tcPr>
            <w:tcW w:w="795" w:type="dxa"/>
          </w:tcPr>
          <w:p w14:paraId="6148E886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K-05</w:t>
            </w:r>
          </w:p>
        </w:tc>
        <w:tc>
          <w:tcPr>
            <w:tcW w:w="9465" w:type="dxa"/>
          </w:tcPr>
          <w:p w14:paraId="450D58FC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Design and use systems for monitoring procedural integrity</w:t>
            </w:r>
          </w:p>
        </w:tc>
      </w:tr>
      <w:tr w:rsidR="00CF13D3" w:rsidRPr="00E43309" w14:paraId="45305205" w14:textId="77777777" w:rsidTr="00BB3E93">
        <w:trPr>
          <w:trHeight w:val="160"/>
        </w:trPr>
        <w:tc>
          <w:tcPr>
            <w:tcW w:w="795" w:type="dxa"/>
          </w:tcPr>
          <w:p w14:paraId="3B35D201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K-06</w:t>
            </w:r>
          </w:p>
        </w:tc>
        <w:tc>
          <w:tcPr>
            <w:tcW w:w="9465" w:type="dxa"/>
          </w:tcPr>
          <w:p w14:paraId="1AC6517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Provide supervision for behavior-change agents</w:t>
            </w:r>
          </w:p>
        </w:tc>
      </w:tr>
      <w:tr w:rsidR="00CF13D3" w:rsidRPr="00E43309" w14:paraId="078369F3" w14:textId="77777777" w:rsidTr="00BB3E93">
        <w:trPr>
          <w:trHeight w:val="160"/>
        </w:trPr>
        <w:tc>
          <w:tcPr>
            <w:tcW w:w="795" w:type="dxa"/>
          </w:tcPr>
          <w:p w14:paraId="69C75318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K-07</w:t>
            </w:r>
          </w:p>
        </w:tc>
        <w:tc>
          <w:tcPr>
            <w:tcW w:w="9465" w:type="dxa"/>
          </w:tcPr>
          <w:p w14:paraId="1ECBB249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Evaluate the effectiveness of the behavioral program</w:t>
            </w:r>
          </w:p>
        </w:tc>
      </w:tr>
      <w:tr w:rsidR="00CF13D3" w:rsidRPr="00E43309" w14:paraId="1C0AD537" w14:textId="77777777" w:rsidTr="00BB3E93">
        <w:trPr>
          <w:trHeight w:val="160"/>
        </w:trPr>
        <w:tc>
          <w:tcPr>
            <w:tcW w:w="795" w:type="dxa"/>
          </w:tcPr>
          <w:p w14:paraId="57843112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K-08</w:t>
            </w:r>
          </w:p>
        </w:tc>
        <w:tc>
          <w:tcPr>
            <w:tcW w:w="9465" w:type="dxa"/>
          </w:tcPr>
          <w:p w14:paraId="055B564F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Establish support for behavior-analytic services from direct and indirect consumers</w:t>
            </w:r>
          </w:p>
        </w:tc>
      </w:tr>
      <w:tr w:rsidR="00CF13D3" w:rsidRPr="00E43309" w14:paraId="25BBCFC3" w14:textId="77777777" w:rsidTr="00BB3E93">
        <w:trPr>
          <w:trHeight w:val="160"/>
        </w:trPr>
        <w:tc>
          <w:tcPr>
            <w:tcW w:w="795" w:type="dxa"/>
          </w:tcPr>
          <w:p w14:paraId="66A26184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K-09</w:t>
            </w:r>
          </w:p>
        </w:tc>
        <w:tc>
          <w:tcPr>
            <w:tcW w:w="9465" w:type="dxa"/>
          </w:tcPr>
          <w:p w14:paraId="7E83EA2E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Secure the support of others to maintain the client’s behavioral repertoires in their natural environments</w:t>
            </w:r>
          </w:p>
        </w:tc>
      </w:tr>
      <w:tr w:rsidR="00CF13D3" w:rsidRPr="00E43309" w14:paraId="0B8D934D" w14:textId="77777777" w:rsidTr="00BB3E93">
        <w:trPr>
          <w:trHeight w:val="160"/>
        </w:trPr>
        <w:tc>
          <w:tcPr>
            <w:tcW w:w="795" w:type="dxa"/>
          </w:tcPr>
          <w:p w14:paraId="311E38CB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K-10</w:t>
            </w:r>
          </w:p>
        </w:tc>
        <w:tc>
          <w:tcPr>
            <w:tcW w:w="9465" w:type="dxa"/>
          </w:tcPr>
          <w:p w14:paraId="6F758C20" w14:textId="77777777" w:rsidR="00CF13D3" w:rsidRPr="00E43309" w:rsidRDefault="00CF13D3" w:rsidP="00B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Arrange for the </w:t>
            </w:r>
            <w:proofErr w:type="spellStart"/>
            <w:r w:rsidRPr="00E43309">
              <w:rPr>
                <w:bCs/>
                <w:sz w:val="20"/>
                <w:szCs w:val="20"/>
              </w:rPr>
              <w:t>oerderly</w:t>
            </w:r>
            <w:proofErr w:type="spellEnd"/>
            <w:r w:rsidRPr="00E43309">
              <w:rPr>
                <w:bCs/>
                <w:sz w:val="20"/>
                <w:szCs w:val="20"/>
              </w:rPr>
              <w:t xml:space="preserve"> termination of services when they are no longer required</w:t>
            </w:r>
          </w:p>
        </w:tc>
      </w:tr>
    </w:tbl>
    <w:p w14:paraId="5158A532" w14:textId="77777777" w:rsidR="00CF13D3" w:rsidRPr="00E43309" w:rsidRDefault="00CF13D3" w:rsidP="00CF13D3">
      <w:pPr>
        <w:rPr>
          <w:bCs/>
          <w:sz w:val="20"/>
          <w:szCs w:val="20"/>
        </w:rPr>
      </w:pPr>
    </w:p>
    <w:p w14:paraId="318F7714" w14:textId="77777777" w:rsidR="00486BF6" w:rsidRPr="00E43309" w:rsidRDefault="009D77A3">
      <w:pPr>
        <w:rPr>
          <w:bCs/>
          <w:sz w:val="28"/>
          <w:szCs w:val="28"/>
        </w:rPr>
      </w:pPr>
      <w:r w:rsidRPr="00E43309">
        <w:rPr>
          <w:bCs/>
          <w:sz w:val="28"/>
          <w:szCs w:val="28"/>
        </w:rPr>
        <w:t>SECTION III:  FOUNDATIONAL KNOWLEDGE</w:t>
      </w:r>
    </w:p>
    <w:p w14:paraId="67D803EB" w14:textId="77777777" w:rsidR="00486BF6" w:rsidRPr="00E43309" w:rsidRDefault="009D77A3">
      <w:pPr>
        <w:rPr>
          <w:bCs/>
        </w:rPr>
      </w:pPr>
      <w:r w:rsidRPr="00E43309">
        <w:rPr>
          <w:bCs/>
        </w:rPr>
        <w:t>Explain and Behavior in Accordance with the Philosophical Assumptions of Behavior Analysis</w:t>
      </w:r>
    </w:p>
    <w:tbl>
      <w:tblPr>
        <w:tblStyle w:val="a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486BF6" w:rsidRPr="00E43309" w14:paraId="3AF80C55" w14:textId="77777777">
        <w:trPr>
          <w:trHeight w:val="120"/>
        </w:trPr>
        <w:tc>
          <w:tcPr>
            <w:tcW w:w="795" w:type="dxa"/>
            <w:shd w:val="clear" w:color="auto" w:fill="E7E6E6"/>
          </w:tcPr>
          <w:p w14:paraId="651B3D6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610FECB0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486BF6" w:rsidRPr="00E43309" w14:paraId="7CC7CD84" w14:textId="77777777">
        <w:trPr>
          <w:trHeight w:val="240"/>
        </w:trPr>
        <w:tc>
          <w:tcPr>
            <w:tcW w:w="795" w:type="dxa"/>
          </w:tcPr>
          <w:p w14:paraId="58FDDE09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FK-01</w:t>
            </w:r>
          </w:p>
        </w:tc>
        <w:tc>
          <w:tcPr>
            <w:tcW w:w="9465" w:type="dxa"/>
          </w:tcPr>
          <w:p w14:paraId="1E3BF23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Lawfulness of behavior</w:t>
            </w:r>
          </w:p>
        </w:tc>
      </w:tr>
      <w:tr w:rsidR="00486BF6" w:rsidRPr="00E43309" w14:paraId="6184A72B" w14:textId="77777777">
        <w:trPr>
          <w:trHeight w:val="240"/>
        </w:trPr>
        <w:tc>
          <w:tcPr>
            <w:tcW w:w="795" w:type="dxa"/>
          </w:tcPr>
          <w:p w14:paraId="1824413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FK-02</w:t>
            </w:r>
          </w:p>
        </w:tc>
        <w:tc>
          <w:tcPr>
            <w:tcW w:w="9465" w:type="dxa"/>
          </w:tcPr>
          <w:p w14:paraId="41E74D13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Selectionism</w:t>
            </w:r>
          </w:p>
        </w:tc>
      </w:tr>
      <w:tr w:rsidR="00486BF6" w:rsidRPr="00E43309" w14:paraId="105BE9F2" w14:textId="77777777">
        <w:trPr>
          <w:trHeight w:val="160"/>
        </w:trPr>
        <w:tc>
          <w:tcPr>
            <w:tcW w:w="795" w:type="dxa"/>
          </w:tcPr>
          <w:p w14:paraId="390E119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FK-03</w:t>
            </w:r>
          </w:p>
        </w:tc>
        <w:tc>
          <w:tcPr>
            <w:tcW w:w="9465" w:type="dxa"/>
          </w:tcPr>
          <w:p w14:paraId="6BC56FB9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Determinism</w:t>
            </w:r>
          </w:p>
        </w:tc>
      </w:tr>
      <w:tr w:rsidR="00486BF6" w:rsidRPr="00E43309" w14:paraId="395CCE45" w14:textId="77777777">
        <w:trPr>
          <w:trHeight w:val="180"/>
        </w:trPr>
        <w:tc>
          <w:tcPr>
            <w:tcW w:w="795" w:type="dxa"/>
          </w:tcPr>
          <w:p w14:paraId="312AA562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FK-04</w:t>
            </w:r>
          </w:p>
        </w:tc>
        <w:tc>
          <w:tcPr>
            <w:tcW w:w="9465" w:type="dxa"/>
          </w:tcPr>
          <w:p w14:paraId="4C176A7B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Empiricism</w:t>
            </w:r>
          </w:p>
        </w:tc>
      </w:tr>
      <w:tr w:rsidR="00486BF6" w:rsidRPr="00E43309" w14:paraId="4C8F8A5B" w14:textId="77777777">
        <w:trPr>
          <w:trHeight w:val="200"/>
        </w:trPr>
        <w:tc>
          <w:tcPr>
            <w:tcW w:w="795" w:type="dxa"/>
          </w:tcPr>
          <w:p w14:paraId="168297C9" w14:textId="77777777" w:rsidR="00486BF6" w:rsidRPr="00E43309" w:rsidRDefault="0048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13341A71" w14:textId="77777777" w:rsidR="00CF13D3" w:rsidRPr="00E43309" w:rsidRDefault="00C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386201E3" w14:textId="2B05A913" w:rsidR="00CF13D3" w:rsidRPr="00E43309" w:rsidRDefault="00C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</w:tc>
        <w:tc>
          <w:tcPr>
            <w:tcW w:w="9465" w:type="dxa"/>
          </w:tcPr>
          <w:p w14:paraId="22EF2C9F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Parsimony</w:t>
            </w:r>
          </w:p>
        </w:tc>
      </w:tr>
      <w:tr w:rsidR="00486BF6" w:rsidRPr="00E43309" w14:paraId="341B370E" w14:textId="77777777">
        <w:trPr>
          <w:trHeight w:val="220"/>
        </w:trPr>
        <w:tc>
          <w:tcPr>
            <w:tcW w:w="795" w:type="dxa"/>
          </w:tcPr>
          <w:p w14:paraId="39BBA08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FK-06</w:t>
            </w:r>
          </w:p>
        </w:tc>
        <w:tc>
          <w:tcPr>
            <w:tcW w:w="9465" w:type="dxa"/>
          </w:tcPr>
          <w:p w14:paraId="6E0AEC61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Pragmatism</w:t>
            </w:r>
          </w:p>
        </w:tc>
      </w:tr>
      <w:tr w:rsidR="00486BF6" w:rsidRPr="00E43309" w14:paraId="262321C5" w14:textId="77777777">
        <w:trPr>
          <w:trHeight w:val="240"/>
        </w:trPr>
        <w:tc>
          <w:tcPr>
            <w:tcW w:w="795" w:type="dxa"/>
          </w:tcPr>
          <w:p w14:paraId="131BEAA2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FK-07</w:t>
            </w:r>
          </w:p>
        </w:tc>
        <w:tc>
          <w:tcPr>
            <w:tcW w:w="9465" w:type="dxa"/>
          </w:tcPr>
          <w:p w14:paraId="3104F47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Environmental (as opposed to mentalistic) explanations of behavior.</w:t>
            </w:r>
          </w:p>
        </w:tc>
      </w:tr>
      <w:tr w:rsidR="00486BF6" w:rsidRPr="00E43309" w14:paraId="0373C589" w14:textId="77777777">
        <w:trPr>
          <w:trHeight w:val="260"/>
        </w:trPr>
        <w:tc>
          <w:tcPr>
            <w:tcW w:w="795" w:type="dxa"/>
          </w:tcPr>
          <w:p w14:paraId="2CD3404F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FK-08</w:t>
            </w:r>
          </w:p>
        </w:tc>
        <w:tc>
          <w:tcPr>
            <w:tcW w:w="9465" w:type="dxa"/>
          </w:tcPr>
          <w:p w14:paraId="3F56E3F3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Distinguish between radical and methodological behaviorism.</w:t>
            </w:r>
          </w:p>
        </w:tc>
      </w:tr>
      <w:tr w:rsidR="00486BF6" w:rsidRPr="00E43309" w14:paraId="3DC8DF5F" w14:textId="77777777">
        <w:trPr>
          <w:trHeight w:val="160"/>
        </w:trPr>
        <w:tc>
          <w:tcPr>
            <w:tcW w:w="795" w:type="dxa"/>
          </w:tcPr>
          <w:p w14:paraId="0B6DCD99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FK-09</w:t>
            </w:r>
          </w:p>
        </w:tc>
        <w:tc>
          <w:tcPr>
            <w:tcW w:w="9465" w:type="dxa"/>
          </w:tcPr>
          <w:p w14:paraId="0E751C3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4"/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Distinguish between the conceptual analysis of behavior, experimental analysis of behavior, ABA and behavioral service delivery.</w:t>
            </w:r>
          </w:p>
        </w:tc>
      </w:tr>
    </w:tbl>
    <w:p w14:paraId="5E2E147B" w14:textId="77777777" w:rsidR="00486BF6" w:rsidRPr="00E43309" w:rsidRDefault="00486BF6">
      <w:pPr>
        <w:rPr>
          <w:bCs/>
          <w:sz w:val="28"/>
          <w:szCs w:val="28"/>
        </w:rPr>
      </w:pPr>
    </w:p>
    <w:p w14:paraId="28D48BC6" w14:textId="77777777" w:rsidR="00486BF6" w:rsidRPr="00E43309" w:rsidRDefault="009D77A3">
      <w:pPr>
        <w:rPr>
          <w:bCs/>
        </w:rPr>
      </w:pPr>
      <w:r w:rsidRPr="00E43309">
        <w:rPr>
          <w:bCs/>
        </w:rPr>
        <w:t>Define and Provide Examples of:</w:t>
      </w:r>
    </w:p>
    <w:tbl>
      <w:tblPr>
        <w:tblStyle w:val="a0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486BF6" w:rsidRPr="00E43309" w14:paraId="29938844" w14:textId="77777777">
        <w:trPr>
          <w:trHeight w:val="120"/>
        </w:trPr>
        <w:tc>
          <w:tcPr>
            <w:tcW w:w="795" w:type="dxa"/>
            <w:shd w:val="clear" w:color="auto" w:fill="E7E6E6"/>
          </w:tcPr>
          <w:p w14:paraId="7D0303A4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77AFAD2D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486BF6" w:rsidRPr="00E43309" w14:paraId="4722D9E1" w14:textId="77777777">
        <w:trPr>
          <w:trHeight w:val="160"/>
        </w:trPr>
        <w:tc>
          <w:tcPr>
            <w:tcW w:w="795" w:type="dxa"/>
          </w:tcPr>
          <w:p w14:paraId="1BDF685B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FK-10</w:t>
            </w:r>
          </w:p>
        </w:tc>
        <w:tc>
          <w:tcPr>
            <w:tcW w:w="9465" w:type="dxa"/>
          </w:tcPr>
          <w:p w14:paraId="64B321C1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Behavior, response, response class</w:t>
            </w:r>
          </w:p>
        </w:tc>
      </w:tr>
      <w:tr w:rsidR="00486BF6" w:rsidRPr="00E43309" w14:paraId="727D8869" w14:textId="77777777">
        <w:trPr>
          <w:trHeight w:val="160"/>
        </w:trPr>
        <w:tc>
          <w:tcPr>
            <w:tcW w:w="795" w:type="dxa"/>
          </w:tcPr>
          <w:p w14:paraId="1F0D74BE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FK-11</w:t>
            </w:r>
          </w:p>
        </w:tc>
        <w:tc>
          <w:tcPr>
            <w:tcW w:w="9465" w:type="dxa"/>
          </w:tcPr>
          <w:p w14:paraId="624454FE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Environment, stimulus, stimulus class</w:t>
            </w:r>
          </w:p>
        </w:tc>
      </w:tr>
      <w:tr w:rsidR="00486BF6" w:rsidRPr="00E43309" w14:paraId="3432E136" w14:textId="77777777">
        <w:trPr>
          <w:trHeight w:val="160"/>
        </w:trPr>
        <w:tc>
          <w:tcPr>
            <w:tcW w:w="795" w:type="dxa"/>
          </w:tcPr>
          <w:p w14:paraId="54E712D0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 FK-12</w:t>
            </w:r>
          </w:p>
        </w:tc>
        <w:tc>
          <w:tcPr>
            <w:tcW w:w="9465" w:type="dxa"/>
          </w:tcPr>
          <w:p w14:paraId="3FC99A57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Stimulus equivalence</w:t>
            </w:r>
          </w:p>
        </w:tc>
      </w:tr>
      <w:tr w:rsidR="00486BF6" w:rsidRPr="00E43309" w14:paraId="5CAFA6A9" w14:textId="77777777">
        <w:trPr>
          <w:trHeight w:val="160"/>
        </w:trPr>
        <w:tc>
          <w:tcPr>
            <w:tcW w:w="795" w:type="dxa"/>
          </w:tcPr>
          <w:p w14:paraId="1EF693C9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FK-13</w:t>
            </w:r>
          </w:p>
        </w:tc>
        <w:tc>
          <w:tcPr>
            <w:tcW w:w="9465" w:type="dxa"/>
          </w:tcPr>
          <w:p w14:paraId="74903E3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Reflexive Relations (US-UR)</w:t>
            </w:r>
          </w:p>
        </w:tc>
      </w:tr>
      <w:tr w:rsidR="00486BF6" w:rsidRPr="00E43309" w14:paraId="3870C285" w14:textId="77777777">
        <w:trPr>
          <w:trHeight w:val="160"/>
        </w:trPr>
        <w:tc>
          <w:tcPr>
            <w:tcW w:w="795" w:type="dxa"/>
          </w:tcPr>
          <w:p w14:paraId="599983C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FK-14</w:t>
            </w:r>
          </w:p>
        </w:tc>
        <w:tc>
          <w:tcPr>
            <w:tcW w:w="9465" w:type="dxa"/>
          </w:tcPr>
          <w:p w14:paraId="71612FB9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Respondent Conditioning (CS-CR)</w:t>
            </w:r>
          </w:p>
        </w:tc>
      </w:tr>
      <w:tr w:rsidR="00486BF6" w:rsidRPr="00E43309" w14:paraId="318B50C7" w14:textId="77777777">
        <w:trPr>
          <w:trHeight w:val="160"/>
        </w:trPr>
        <w:tc>
          <w:tcPr>
            <w:tcW w:w="795" w:type="dxa"/>
          </w:tcPr>
          <w:p w14:paraId="58E33AF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FK-15</w:t>
            </w:r>
          </w:p>
        </w:tc>
        <w:tc>
          <w:tcPr>
            <w:tcW w:w="9465" w:type="dxa"/>
          </w:tcPr>
          <w:p w14:paraId="2059D69F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Operant conditioning</w:t>
            </w:r>
          </w:p>
        </w:tc>
      </w:tr>
      <w:tr w:rsidR="00486BF6" w:rsidRPr="00E43309" w14:paraId="052C7D06" w14:textId="77777777">
        <w:trPr>
          <w:trHeight w:val="160"/>
        </w:trPr>
        <w:tc>
          <w:tcPr>
            <w:tcW w:w="795" w:type="dxa"/>
          </w:tcPr>
          <w:p w14:paraId="48A6B2E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FK-16</w:t>
            </w:r>
          </w:p>
        </w:tc>
        <w:tc>
          <w:tcPr>
            <w:tcW w:w="9465" w:type="dxa"/>
          </w:tcPr>
          <w:p w14:paraId="3E2AA5EE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Respondent-operant interactions</w:t>
            </w:r>
          </w:p>
        </w:tc>
      </w:tr>
      <w:tr w:rsidR="00486BF6" w:rsidRPr="00E43309" w14:paraId="49DAF2FD" w14:textId="77777777">
        <w:trPr>
          <w:trHeight w:val="160"/>
        </w:trPr>
        <w:tc>
          <w:tcPr>
            <w:tcW w:w="795" w:type="dxa"/>
          </w:tcPr>
          <w:p w14:paraId="16C4EF54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FK-17</w:t>
            </w:r>
          </w:p>
        </w:tc>
        <w:tc>
          <w:tcPr>
            <w:tcW w:w="9465" w:type="dxa"/>
          </w:tcPr>
          <w:p w14:paraId="1C1E1A12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Unconditioned reinforcement</w:t>
            </w:r>
          </w:p>
        </w:tc>
      </w:tr>
      <w:tr w:rsidR="00486BF6" w:rsidRPr="00E43309" w14:paraId="1ED35CC0" w14:textId="77777777">
        <w:trPr>
          <w:trHeight w:val="160"/>
        </w:trPr>
        <w:tc>
          <w:tcPr>
            <w:tcW w:w="795" w:type="dxa"/>
          </w:tcPr>
          <w:p w14:paraId="6FA8B491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lastRenderedPageBreak/>
              <w:t>FK-18</w:t>
            </w:r>
          </w:p>
        </w:tc>
        <w:tc>
          <w:tcPr>
            <w:tcW w:w="9465" w:type="dxa"/>
          </w:tcPr>
          <w:p w14:paraId="362404A7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Conditioned reinforcement</w:t>
            </w:r>
          </w:p>
        </w:tc>
      </w:tr>
      <w:tr w:rsidR="00486BF6" w:rsidRPr="00E43309" w14:paraId="3443E872" w14:textId="77777777">
        <w:trPr>
          <w:trHeight w:val="160"/>
        </w:trPr>
        <w:tc>
          <w:tcPr>
            <w:tcW w:w="795" w:type="dxa"/>
          </w:tcPr>
          <w:p w14:paraId="2D9A02AD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FK-19</w:t>
            </w:r>
          </w:p>
        </w:tc>
        <w:tc>
          <w:tcPr>
            <w:tcW w:w="9465" w:type="dxa"/>
          </w:tcPr>
          <w:p w14:paraId="086560E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Unconditioned reinforcement</w:t>
            </w:r>
          </w:p>
        </w:tc>
      </w:tr>
      <w:tr w:rsidR="00486BF6" w:rsidRPr="00E43309" w14:paraId="459479EE" w14:textId="77777777">
        <w:trPr>
          <w:trHeight w:val="160"/>
        </w:trPr>
        <w:tc>
          <w:tcPr>
            <w:tcW w:w="795" w:type="dxa"/>
          </w:tcPr>
          <w:p w14:paraId="2C39256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FK-20</w:t>
            </w:r>
          </w:p>
        </w:tc>
        <w:tc>
          <w:tcPr>
            <w:tcW w:w="9465" w:type="dxa"/>
          </w:tcPr>
          <w:p w14:paraId="275D6911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Conditioned punishment</w:t>
            </w:r>
          </w:p>
        </w:tc>
      </w:tr>
      <w:tr w:rsidR="00486BF6" w:rsidRPr="00E43309" w14:paraId="1303A487" w14:textId="77777777">
        <w:trPr>
          <w:trHeight w:val="160"/>
        </w:trPr>
        <w:tc>
          <w:tcPr>
            <w:tcW w:w="795" w:type="dxa"/>
          </w:tcPr>
          <w:p w14:paraId="6C16879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FK-21</w:t>
            </w:r>
          </w:p>
        </w:tc>
        <w:tc>
          <w:tcPr>
            <w:tcW w:w="9465" w:type="dxa"/>
          </w:tcPr>
          <w:p w14:paraId="375D57F2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Schedules of reinforcement and punishment</w:t>
            </w:r>
          </w:p>
        </w:tc>
      </w:tr>
      <w:tr w:rsidR="00486BF6" w:rsidRPr="00E43309" w14:paraId="762D089F" w14:textId="77777777">
        <w:trPr>
          <w:trHeight w:val="160"/>
        </w:trPr>
        <w:tc>
          <w:tcPr>
            <w:tcW w:w="795" w:type="dxa"/>
          </w:tcPr>
          <w:p w14:paraId="0DCB78B5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FK-22</w:t>
            </w:r>
          </w:p>
        </w:tc>
        <w:tc>
          <w:tcPr>
            <w:tcW w:w="9465" w:type="dxa"/>
          </w:tcPr>
          <w:p w14:paraId="51E26AEE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Extinction</w:t>
            </w:r>
          </w:p>
        </w:tc>
      </w:tr>
      <w:tr w:rsidR="00486BF6" w:rsidRPr="00E43309" w14:paraId="05B21944" w14:textId="77777777">
        <w:trPr>
          <w:trHeight w:val="160"/>
        </w:trPr>
        <w:tc>
          <w:tcPr>
            <w:tcW w:w="795" w:type="dxa"/>
          </w:tcPr>
          <w:p w14:paraId="38B0A5A3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FK-23</w:t>
            </w:r>
          </w:p>
        </w:tc>
        <w:tc>
          <w:tcPr>
            <w:tcW w:w="9465" w:type="dxa"/>
          </w:tcPr>
          <w:p w14:paraId="6BCF2B04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Automatic reinforcement and punishment</w:t>
            </w:r>
          </w:p>
        </w:tc>
      </w:tr>
      <w:tr w:rsidR="00486BF6" w:rsidRPr="00E43309" w14:paraId="5B7C51EC" w14:textId="77777777">
        <w:trPr>
          <w:trHeight w:val="240"/>
        </w:trPr>
        <w:tc>
          <w:tcPr>
            <w:tcW w:w="795" w:type="dxa"/>
          </w:tcPr>
          <w:p w14:paraId="1C7FECE5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FK-24</w:t>
            </w:r>
          </w:p>
        </w:tc>
        <w:tc>
          <w:tcPr>
            <w:tcW w:w="9465" w:type="dxa"/>
          </w:tcPr>
          <w:p w14:paraId="72AFC097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Stimulus control</w:t>
            </w:r>
          </w:p>
        </w:tc>
      </w:tr>
      <w:tr w:rsidR="00486BF6" w:rsidRPr="00E43309" w14:paraId="52DAF9D3" w14:textId="77777777">
        <w:trPr>
          <w:trHeight w:val="240"/>
        </w:trPr>
        <w:tc>
          <w:tcPr>
            <w:tcW w:w="795" w:type="dxa"/>
          </w:tcPr>
          <w:p w14:paraId="4B5FA852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FK-25</w:t>
            </w:r>
          </w:p>
        </w:tc>
        <w:tc>
          <w:tcPr>
            <w:tcW w:w="9465" w:type="dxa"/>
          </w:tcPr>
          <w:p w14:paraId="2FC9269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Multiple functions of a single stimulus</w:t>
            </w:r>
          </w:p>
        </w:tc>
      </w:tr>
      <w:tr w:rsidR="00486BF6" w:rsidRPr="00E43309" w14:paraId="34A6566B" w14:textId="77777777">
        <w:trPr>
          <w:trHeight w:val="240"/>
        </w:trPr>
        <w:tc>
          <w:tcPr>
            <w:tcW w:w="795" w:type="dxa"/>
          </w:tcPr>
          <w:p w14:paraId="35AEF49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FK-26</w:t>
            </w:r>
          </w:p>
        </w:tc>
        <w:tc>
          <w:tcPr>
            <w:tcW w:w="9465" w:type="dxa"/>
          </w:tcPr>
          <w:p w14:paraId="13EAE02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Unconditioned motivating operations</w:t>
            </w:r>
          </w:p>
        </w:tc>
      </w:tr>
      <w:tr w:rsidR="00486BF6" w:rsidRPr="00E43309" w14:paraId="4E4D2EEA" w14:textId="77777777">
        <w:trPr>
          <w:trHeight w:val="240"/>
        </w:trPr>
        <w:tc>
          <w:tcPr>
            <w:tcW w:w="795" w:type="dxa"/>
          </w:tcPr>
          <w:p w14:paraId="6C4E1252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FK-27</w:t>
            </w:r>
          </w:p>
        </w:tc>
        <w:tc>
          <w:tcPr>
            <w:tcW w:w="9465" w:type="dxa"/>
          </w:tcPr>
          <w:p w14:paraId="0A21D0A0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Conditioned motivating operations</w:t>
            </w:r>
          </w:p>
        </w:tc>
      </w:tr>
      <w:tr w:rsidR="00486BF6" w:rsidRPr="00E43309" w14:paraId="2D5057DF" w14:textId="77777777">
        <w:trPr>
          <w:trHeight w:val="240"/>
        </w:trPr>
        <w:tc>
          <w:tcPr>
            <w:tcW w:w="795" w:type="dxa"/>
          </w:tcPr>
          <w:p w14:paraId="020DA7F8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FK-28</w:t>
            </w:r>
          </w:p>
        </w:tc>
        <w:tc>
          <w:tcPr>
            <w:tcW w:w="9465" w:type="dxa"/>
          </w:tcPr>
          <w:p w14:paraId="60F18A37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Transitive, reflexive, surrogate motivating operations</w:t>
            </w:r>
          </w:p>
        </w:tc>
      </w:tr>
      <w:tr w:rsidR="00486BF6" w:rsidRPr="00E43309" w14:paraId="4EFB0A85" w14:textId="77777777">
        <w:trPr>
          <w:trHeight w:val="240"/>
        </w:trPr>
        <w:tc>
          <w:tcPr>
            <w:tcW w:w="795" w:type="dxa"/>
          </w:tcPr>
          <w:p w14:paraId="7E47C21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FK-29</w:t>
            </w:r>
          </w:p>
        </w:tc>
        <w:tc>
          <w:tcPr>
            <w:tcW w:w="9465" w:type="dxa"/>
          </w:tcPr>
          <w:p w14:paraId="21EE533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Distinguish between the discriminative stimulus and the motivating operation</w:t>
            </w:r>
          </w:p>
        </w:tc>
      </w:tr>
      <w:tr w:rsidR="00486BF6" w:rsidRPr="00E43309" w14:paraId="4B2CD82C" w14:textId="77777777">
        <w:trPr>
          <w:trHeight w:val="240"/>
        </w:trPr>
        <w:tc>
          <w:tcPr>
            <w:tcW w:w="795" w:type="dxa"/>
          </w:tcPr>
          <w:p w14:paraId="0FCF6A3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FK-30</w:t>
            </w:r>
          </w:p>
        </w:tc>
        <w:tc>
          <w:tcPr>
            <w:tcW w:w="9465" w:type="dxa"/>
          </w:tcPr>
          <w:p w14:paraId="232B3213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Distinguish between motivating operation and reinforcement effects</w:t>
            </w:r>
          </w:p>
        </w:tc>
      </w:tr>
      <w:tr w:rsidR="00486BF6" w:rsidRPr="00E43309" w14:paraId="69ECDEF1" w14:textId="77777777">
        <w:trPr>
          <w:trHeight w:val="240"/>
        </w:trPr>
        <w:tc>
          <w:tcPr>
            <w:tcW w:w="795" w:type="dxa"/>
          </w:tcPr>
          <w:p w14:paraId="126DDE9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FK-31</w:t>
            </w:r>
          </w:p>
        </w:tc>
        <w:tc>
          <w:tcPr>
            <w:tcW w:w="9465" w:type="dxa"/>
          </w:tcPr>
          <w:p w14:paraId="1C00E8B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Behavioral contingencies</w:t>
            </w:r>
          </w:p>
        </w:tc>
      </w:tr>
      <w:tr w:rsidR="00486BF6" w:rsidRPr="00E43309" w14:paraId="39532D61" w14:textId="77777777">
        <w:trPr>
          <w:trHeight w:val="240"/>
        </w:trPr>
        <w:tc>
          <w:tcPr>
            <w:tcW w:w="795" w:type="dxa"/>
          </w:tcPr>
          <w:p w14:paraId="3F31A64F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FK-32</w:t>
            </w:r>
          </w:p>
        </w:tc>
        <w:tc>
          <w:tcPr>
            <w:tcW w:w="9465" w:type="dxa"/>
          </w:tcPr>
          <w:p w14:paraId="6EC5E79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Contiguity</w:t>
            </w:r>
          </w:p>
        </w:tc>
      </w:tr>
      <w:tr w:rsidR="00486BF6" w:rsidRPr="00E43309" w14:paraId="53613473" w14:textId="77777777">
        <w:trPr>
          <w:trHeight w:val="240"/>
        </w:trPr>
        <w:tc>
          <w:tcPr>
            <w:tcW w:w="795" w:type="dxa"/>
          </w:tcPr>
          <w:p w14:paraId="4700B6AF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FK-33</w:t>
            </w:r>
          </w:p>
        </w:tc>
        <w:tc>
          <w:tcPr>
            <w:tcW w:w="9465" w:type="dxa"/>
          </w:tcPr>
          <w:p w14:paraId="016D2641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Functional relations</w:t>
            </w:r>
          </w:p>
        </w:tc>
      </w:tr>
      <w:tr w:rsidR="00486BF6" w:rsidRPr="00E43309" w14:paraId="31B5BE79" w14:textId="77777777">
        <w:trPr>
          <w:trHeight w:val="240"/>
        </w:trPr>
        <w:tc>
          <w:tcPr>
            <w:tcW w:w="795" w:type="dxa"/>
          </w:tcPr>
          <w:p w14:paraId="5325F964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FK-34</w:t>
            </w:r>
          </w:p>
        </w:tc>
        <w:tc>
          <w:tcPr>
            <w:tcW w:w="9465" w:type="dxa"/>
          </w:tcPr>
          <w:p w14:paraId="72DD5FEB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Conditional discriminations</w:t>
            </w:r>
          </w:p>
        </w:tc>
      </w:tr>
      <w:tr w:rsidR="00486BF6" w:rsidRPr="00E43309" w14:paraId="0D6C6CE9" w14:textId="77777777">
        <w:trPr>
          <w:trHeight w:val="240"/>
        </w:trPr>
        <w:tc>
          <w:tcPr>
            <w:tcW w:w="795" w:type="dxa"/>
          </w:tcPr>
          <w:p w14:paraId="2458E46D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FK-35</w:t>
            </w:r>
          </w:p>
        </w:tc>
        <w:tc>
          <w:tcPr>
            <w:tcW w:w="9465" w:type="dxa"/>
          </w:tcPr>
          <w:p w14:paraId="013FF37B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Stimulus discrimination</w:t>
            </w:r>
          </w:p>
        </w:tc>
      </w:tr>
      <w:tr w:rsidR="00486BF6" w:rsidRPr="00E43309" w14:paraId="0ADF37B1" w14:textId="77777777">
        <w:trPr>
          <w:trHeight w:val="240"/>
        </w:trPr>
        <w:tc>
          <w:tcPr>
            <w:tcW w:w="795" w:type="dxa"/>
          </w:tcPr>
          <w:p w14:paraId="139AD51B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FK-36</w:t>
            </w:r>
          </w:p>
        </w:tc>
        <w:tc>
          <w:tcPr>
            <w:tcW w:w="9465" w:type="dxa"/>
          </w:tcPr>
          <w:p w14:paraId="35EE1D1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Response generalization</w:t>
            </w:r>
          </w:p>
        </w:tc>
      </w:tr>
      <w:tr w:rsidR="00486BF6" w:rsidRPr="00E43309" w14:paraId="2B83132B" w14:textId="77777777">
        <w:trPr>
          <w:trHeight w:val="240"/>
        </w:trPr>
        <w:tc>
          <w:tcPr>
            <w:tcW w:w="795" w:type="dxa"/>
          </w:tcPr>
          <w:p w14:paraId="306836CD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FK-37</w:t>
            </w:r>
          </w:p>
        </w:tc>
        <w:tc>
          <w:tcPr>
            <w:tcW w:w="9465" w:type="dxa"/>
          </w:tcPr>
          <w:p w14:paraId="290B247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Stimulus generalization</w:t>
            </w:r>
          </w:p>
        </w:tc>
      </w:tr>
      <w:tr w:rsidR="00486BF6" w:rsidRPr="00E43309" w14:paraId="3DA203B6" w14:textId="77777777">
        <w:trPr>
          <w:trHeight w:val="240"/>
        </w:trPr>
        <w:tc>
          <w:tcPr>
            <w:tcW w:w="795" w:type="dxa"/>
          </w:tcPr>
          <w:p w14:paraId="5E8330F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FK-38</w:t>
            </w:r>
          </w:p>
        </w:tc>
        <w:tc>
          <w:tcPr>
            <w:tcW w:w="9465" w:type="dxa"/>
          </w:tcPr>
          <w:p w14:paraId="69FA2D20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Behavioral contrast</w:t>
            </w:r>
          </w:p>
        </w:tc>
      </w:tr>
      <w:tr w:rsidR="00486BF6" w:rsidRPr="00E43309" w14:paraId="50171A1E" w14:textId="77777777">
        <w:trPr>
          <w:trHeight w:val="240"/>
        </w:trPr>
        <w:tc>
          <w:tcPr>
            <w:tcW w:w="795" w:type="dxa"/>
          </w:tcPr>
          <w:p w14:paraId="0B7523D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FK-39</w:t>
            </w:r>
          </w:p>
        </w:tc>
        <w:tc>
          <w:tcPr>
            <w:tcW w:w="9465" w:type="dxa"/>
          </w:tcPr>
          <w:p w14:paraId="27ED27A8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Behavioral momentum</w:t>
            </w:r>
          </w:p>
        </w:tc>
      </w:tr>
      <w:tr w:rsidR="00486BF6" w:rsidRPr="00E43309" w14:paraId="7EE51CAD" w14:textId="77777777">
        <w:trPr>
          <w:trHeight w:val="240"/>
        </w:trPr>
        <w:tc>
          <w:tcPr>
            <w:tcW w:w="795" w:type="dxa"/>
          </w:tcPr>
          <w:p w14:paraId="2151D2AF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FK-40</w:t>
            </w:r>
          </w:p>
        </w:tc>
        <w:tc>
          <w:tcPr>
            <w:tcW w:w="9465" w:type="dxa"/>
          </w:tcPr>
          <w:p w14:paraId="5B0C389F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Matching law</w:t>
            </w:r>
          </w:p>
        </w:tc>
      </w:tr>
      <w:tr w:rsidR="00486BF6" w:rsidRPr="00E43309" w14:paraId="0ACAE5CE" w14:textId="77777777">
        <w:trPr>
          <w:trHeight w:val="240"/>
        </w:trPr>
        <w:tc>
          <w:tcPr>
            <w:tcW w:w="795" w:type="dxa"/>
          </w:tcPr>
          <w:p w14:paraId="368A0EC9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FK-41</w:t>
            </w:r>
          </w:p>
        </w:tc>
        <w:tc>
          <w:tcPr>
            <w:tcW w:w="9465" w:type="dxa"/>
          </w:tcPr>
          <w:p w14:paraId="69660B43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Rule-governed behavior</w:t>
            </w:r>
          </w:p>
        </w:tc>
      </w:tr>
    </w:tbl>
    <w:p w14:paraId="24DEC8DC" w14:textId="77777777" w:rsidR="00486BF6" w:rsidRPr="00E43309" w:rsidRDefault="00486BF6">
      <w:pPr>
        <w:rPr>
          <w:bCs/>
          <w:sz w:val="28"/>
          <w:szCs w:val="28"/>
        </w:rPr>
      </w:pPr>
    </w:p>
    <w:p w14:paraId="11CC5C2B" w14:textId="77777777" w:rsidR="00486BF6" w:rsidRPr="00E43309" w:rsidRDefault="00486BF6">
      <w:pPr>
        <w:rPr>
          <w:bCs/>
          <w:sz w:val="28"/>
          <w:szCs w:val="28"/>
        </w:rPr>
      </w:pPr>
    </w:p>
    <w:p w14:paraId="67F89298" w14:textId="77777777" w:rsidR="00486BF6" w:rsidRPr="00E43309" w:rsidRDefault="009D77A3">
      <w:pPr>
        <w:rPr>
          <w:bCs/>
        </w:rPr>
      </w:pPr>
      <w:r w:rsidRPr="00E43309">
        <w:rPr>
          <w:bCs/>
        </w:rPr>
        <w:t>Distinguish between the Verbal Operants</w:t>
      </w:r>
    </w:p>
    <w:tbl>
      <w:tblPr>
        <w:tblStyle w:val="a1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486BF6" w:rsidRPr="00E43309" w14:paraId="14F4DD26" w14:textId="77777777">
        <w:trPr>
          <w:trHeight w:val="120"/>
        </w:trPr>
        <w:tc>
          <w:tcPr>
            <w:tcW w:w="795" w:type="dxa"/>
            <w:shd w:val="clear" w:color="auto" w:fill="E7E6E6"/>
          </w:tcPr>
          <w:p w14:paraId="461CBB2B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57453451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486BF6" w:rsidRPr="00E43309" w14:paraId="349986C7" w14:textId="77777777">
        <w:trPr>
          <w:trHeight w:val="160"/>
        </w:trPr>
        <w:tc>
          <w:tcPr>
            <w:tcW w:w="795" w:type="dxa"/>
          </w:tcPr>
          <w:p w14:paraId="10D4A67E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FK-43</w:t>
            </w:r>
          </w:p>
        </w:tc>
        <w:tc>
          <w:tcPr>
            <w:tcW w:w="9465" w:type="dxa"/>
          </w:tcPr>
          <w:p w14:paraId="4903DF47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Echoics</w:t>
            </w:r>
          </w:p>
        </w:tc>
      </w:tr>
      <w:tr w:rsidR="00486BF6" w:rsidRPr="00E43309" w14:paraId="75A2FF64" w14:textId="77777777">
        <w:trPr>
          <w:trHeight w:val="160"/>
        </w:trPr>
        <w:tc>
          <w:tcPr>
            <w:tcW w:w="795" w:type="dxa"/>
          </w:tcPr>
          <w:p w14:paraId="00D44DEC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FK-44</w:t>
            </w:r>
          </w:p>
        </w:tc>
        <w:tc>
          <w:tcPr>
            <w:tcW w:w="9465" w:type="dxa"/>
          </w:tcPr>
          <w:p w14:paraId="6BBE111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Mands</w:t>
            </w:r>
          </w:p>
        </w:tc>
      </w:tr>
      <w:tr w:rsidR="00486BF6" w:rsidRPr="00E43309" w14:paraId="368257C4" w14:textId="77777777">
        <w:trPr>
          <w:trHeight w:val="160"/>
        </w:trPr>
        <w:tc>
          <w:tcPr>
            <w:tcW w:w="795" w:type="dxa"/>
          </w:tcPr>
          <w:p w14:paraId="092C88C2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FK-45</w:t>
            </w:r>
          </w:p>
        </w:tc>
        <w:tc>
          <w:tcPr>
            <w:tcW w:w="9465" w:type="dxa"/>
          </w:tcPr>
          <w:p w14:paraId="0C871D79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Tacts</w:t>
            </w:r>
          </w:p>
        </w:tc>
      </w:tr>
      <w:tr w:rsidR="00486BF6" w:rsidRPr="00E43309" w14:paraId="2474E9B9" w14:textId="77777777">
        <w:trPr>
          <w:trHeight w:val="160"/>
        </w:trPr>
        <w:tc>
          <w:tcPr>
            <w:tcW w:w="795" w:type="dxa"/>
          </w:tcPr>
          <w:p w14:paraId="416DC582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FK-46</w:t>
            </w:r>
          </w:p>
        </w:tc>
        <w:tc>
          <w:tcPr>
            <w:tcW w:w="9465" w:type="dxa"/>
          </w:tcPr>
          <w:p w14:paraId="2B3ED4C2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Intraverbals</w:t>
            </w:r>
          </w:p>
        </w:tc>
      </w:tr>
    </w:tbl>
    <w:p w14:paraId="3437307B" w14:textId="77777777" w:rsidR="00486BF6" w:rsidRPr="00E43309" w:rsidRDefault="00486BF6">
      <w:pPr>
        <w:rPr>
          <w:bCs/>
          <w:sz w:val="28"/>
          <w:szCs w:val="28"/>
        </w:rPr>
      </w:pPr>
    </w:p>
    <w:p w14:paraId="444BA318" w14:textId="77777777" w:rsidR="00486BF6" w:rsidRPr="00E43309" w:rsidRDefault="009D77A3">
      <w:pPr>
        <w:rPr>
          <w:bCs/>
        </w:rPr>
      </w:pPr>
      <w:r w:rsidRPr="00E43309">
        <w:rPr>
          <w:bCs/>
        </w:rPr>
        <w:t>Measurement Concepts</w:t>
      </w:r>
    </w:p>
    <w:tbl>
      <w:tblPr>
        <w:tblStyle w:val="a2"/>
        <w:tblW w:w="102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9465"/>
      </w:tblGrid>
      <w:tr w:rsidR="00486BF6" w:rsidRPr="00E43309" w14:paraId="0300EC3B" w14:textId="77777777">
        <w:trPr>
          <w:trHeight w:val="120"/>
        </w:trPr>
        <w:tc>
          <w:tcPr>
            <w:tcW w:w="795" w:type="dxa"/>
            <w:shd w:val="clear" w:color="auto" w:fill="E7E6E6"/>
          </w:tcPr>
          <w:p w14:paraId="24BCA357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9465" w:type="dxa"/>
            <w:shd w:val="clear" w:color="auto" w:fill="E7E6E6"/>
          </w:tcPr>
          <w:p w14:paraId="73D30F5A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Description</w:t>
            </w:r>
          </w:p>
        </w:tc>
      </w:tr>
      <w:tr w:rsidR="00486BF6" w:rsidRPr="00E43309" w14:paraId="5E212BF1" w14:textId="77777777">
        <w:trPr>
          <w:trHeight w:val="160"/>
        </w:trPr>
        <w:tc>
          <w:tcPr>
            <w:tcW w:w="795" w:type="dxa"/>
          </w:tcPr>
          <w:p w14:paraId="557342B6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FK-47</w:t>
            </w:r>
          </w:p>
        </w:tc>
        <w:tc>
          <w:tcPr>
            <w:tcW w:w="9465" w:type="dxa"/>
          </w:tcPr>
          <w:p w14:paraId="41D33190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Identify the measurable dimensions of behavior</w:t>
            </w:r>
          </w:p>
        </w:tc>
      </w:tr>
      <w:tr w:rsidR="00486BF6" w:rsidRPr="00E43309" w14:paraId="1AAB4234" w14:textId="77777777">
        <w:trPr>
          <w:trHeight w:val="160"/>
        </w:trPr>
        <w:tc>
          <w:tcPr>
            <w:tcW w:w="795" w:type="dxa"/>
          </w:tcPr>
          <w:p w14:paraId="399F9318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FK-48</w:t>
            </w:r>
          </w:p>
        </w:tc>
        <w:tc>
          <w:tcPr>
            <w:tcW w:w="9465" w:type="dxa"/>
          </w:tcPr>
          <w:p w14:paraId="39DAD1B1" w14:textId="77777777" w:rsidR="00486BF6" w:rsidRPr="00E43309" w:rsidRDefault="009D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43309">
              <w:rPr>
                <w:bCs/>
                <w:sz w:val="20"/>
                <w:szCs w:val="20"/>
              </w:rPr>
              <w:t>State the advantages and disadvantages of using continuous measurement procedures and discontinuous measurement procedures.</w:t>
            </w:r>
          </w:p>
        </w:tc>
      </w:tr>
    </w:tbl>
    <w:p w14:paraId="371782A2" w14:textId="37477386" w:rsidR="00486BF6" w:rsidRDefault="00486BF6">
      <w:pPr>
        <w:rPr>
          <w:bCs/>
          <w:sz w:val="28"/>
          <w:szCs w:val="28"/>
        </w:rPr>
      </w:pPr>
    </w:p>
    <w:p w14:paraId="4B27B9DD" w14:textId="4E12397D" w:rsidR="00FC12E3" w:rsidRDefault="00FC12E3">
      <w:pPr>
        <w:rPr>
          <w:bCs/>
          <w:sz w:val="28"/>
          <w:szCs w:val="28"/>
        </w:rPr>
      </w:pPr>
    </w:p>
    <w:p w14:paraId="2C3440F6" w14:textId="6BACDAF5" w:rsidR="00FC12E3" w:rsidRDefault="00FC12E3">
      <w:pPr>
        <w:rPr>
          <w:bCs/>
          <w:sz w:val="28"/>
          <w:szCs w:val="28"/>
        </w:rPr>
      </w:pPr>
    </w:p>
    <w:p w14:paraId="6158CEAE" w14:textId="26FDD5C9" w:rsidR="00FC12E3" w:rsidRDefault="00FC12E3">
      <w:pPr>
        <w:rPr>
          <w:bCs/>
          <w:sz w:val="28"/>
          <w:szCs w:val="28"/>
        </w:rPr>
      </w:pPr>
    </w:p>
    <w:p w14:paraId="72FF3B0F" w14:textId="4489B3BF" w:rsidR="00FC12E3" w:rsidRDefault="00FC12E3">
      <w:pPr>
        <w:rPr>
          <w:bCs/>
          <w:sz w:val="28"/>
          <w:szCs w:val="28"/>
        </w:rPr>
      </w:pPr>
    </w:p>
    <w:p w14:paraId="71C1859E" w14:textId="282FF96F" w:rsidR="00FC12E3" w:rsidRDefault="00FC12E3">
      <w:pPr>
        <w:rPr>
          <w:bCs/>
          <w:sz w:val="28"/>
          <w:szCs w:val="28"/>
        </w:rPr>
      </w:pPr>
    </w:p>
    <w:p w14:paraId="5380D4B1" w14:textId="106C5B14" w:rsidR="00FC12E3" w:rsidRDefault="00FC12E3">
      <w:pPr>
        <w:rPr>
          <w:bCs/>
          <w:sz w:val="28"/>
          <w:szCs w:val="28"/>
        </w:rPr>
      </w:pPr>
    </w:p>
    <w:p w14:paraId="27EEBA66" w14:textId="0C71B45F" w:rsidR="00FC12E3" w:rsidRDefault="00FC12E3">
      <w:pPr>
        <w:rPr>
          <w:bCs/>
          <w:sz w:val="28"/>
          <w:szCs w:val="28"/>
        </w:rPr>
      </w:pPr>
    </w:p>
    <w:p w14:paraId="012167C6" w14:textId="622316DB" w:rsidR="00FC12E3" w:rsidRDefault="00FC12E3" w:rsidP="00FC12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References</w:t>
      </w:r>
    </w:p>
    <w:p w14:paraId="7730C711" w14:textId="2551CC84" w:rsidR="00FC12E3" w:rsidRDefault="00FC12E3" w:rsidP="00FC12E3">
      <w:pPr>
        <w:jc w:val="center"/>
        <w:rPr>
          <w:bCs/>
          <w:sz w:val="28"/>
          <w:szCs w:val="28"/>
        </w:rPr>
      </w:pPr>
    </w:p>
    <w:p w14:paraId="4E1FA8D0" w14:textId="010FEB3E" w:rsidR="00FC12E3" w:rsidRPr="00E43309" w:rsidRDefault="00FC12E3" w:rsidP="00FC12E3">
      <w:pPr>
        <w:rPr>
          <w:bCs/>
          <w:sz w:val="28"/>
          <w:szCs w:val="28"/>
        </w:rPr>
      </w:pPr>
      <w:r w:rsidRPr="00FC12E3">
        <w:rPr>
          <w:bCs/>
          <w:sz w:val="28"/>
          <w:szCs w:val="28"/>
        </w:rPr>
        <w:t>Behavior Analyst Certification Board. (</w:t>
      </w:r>
      <w:r>
        <w:rPr>
          <w:bCs/>
          <w:sz w:val="28"/>
          <w:szCs w:val="28"/>
        </w:rPr>
        <w:t>2012</w:t>
      </w:r>
      <w:r w:rsidRPr="00FC12E3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Fourth edition task list.</w:t>
      </w:r>
      <w:r w:rsidRPr="00FC12E3">
        <w:rPr>
          <w:bCs/>
          <w:sz w:val="28"/>
          <w:szCs w:val="28"/>
        </w:rPr>
        <w:t xml:space="preserve"> Littleton, CO</w:t>
      </w:r>
      <w:r>
        <w:rPr>
          <w:bCs/>
          <w:sz w:val="28"/>
          <w:szCs w:val="28"/>
        </w:rPr>
        <w:t>.</w:t>
      </w:r>
    </w:p>
    <w:sectPr w:rsidR="00FC12E3" w:rsidRPr="00E43309" w:rsidSect="00CF13D3">
      <w:headerReference w:type="default" r:id="rId7"/>
      <w:headerReference w:type="first" r:id="rId8"/>
      <w:footerReference w:type="first" r:id="rId9"/>
      <w:pgSz w:w="12240" w:h="15840"/>
      <w:pgMar w:top="-145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CDD4A" w14:textId="77777777" w:rsidR="00202914" w:rsidRDefault="00202914" w:rsidP="00CF13D3">
      <w:r>
        <w:separator/>
      </w:r>
    </w:p>
  </w:endnote>
  <w:endnote w:type="continuationSeparator" w:id="0">
    <w:p w14:paraId="68BDDD5D" w14:textId="77777777" w:rsidR="00202914" w:rsidRDefault="00202914" w:rsidP="00CF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629D" w14:textId="3DA0BFD6" w:rsidR="00FC12E3" w:rsidRPr="00FC12E3" w:rsidRDefault="00FC12E3">
    <w:pPr>
      <w:pStyle w:val="Footer"/>
      <w:rPr>
        <w:sz w:val="20"/>
        <w:szCs w:val="20"/>
      </w:rPr>
    </w:pPr>
    <w:r w:rsidRPr="00FC12E3">
      <w:rPr>
        <w:sz w:val="20"/>
        <w:szCs w:val="20"/>
      </w:rPr>
      <w:t>©Supervision Academy, LLC.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BD1F" w14:textId="77777777" w:rsidR="00202914" w:rsidRDefault="00202914" w:rsidP="00CF13D3">
      <w:r>
        <w:separator/>
      </w:r>
    </w:p>
  </w:footnote>
  <w:footnote w:type="continuationSeparator" w:id="0">
    <w:p w14:paraId="44B06363" w14:textId="77777777" w:rsidR="00202914" w:rsidRDefault="00202914" w:rsidP="00CF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FF98" w14:textId="2B370D76" w:rsidR="00CF13D3" w:rsidRDefault="00CF13D3">
    <w:pPr>
      <w:pStyle w:val="Header"/>
    </w:pPr>
  </w:p>
  <w:p w14:paraId="4CA8D201" w14:textId="1B9B9B55" w:rsidR="00CF13D3" w:rsidRDefault="00CF1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340C" w14:textId="12786640" w:rsidR="00CF13D3" w:rsidRDefault="00CF13D3" w:rsidP="00CF13D3">
    <w:pPr>
      <w:pStyle w:val="SenderContactInfo"/>
      <w:rPr>
        <w:rFonts w:ascii="Calibri" w:hAnsi="Calibri" w:cs="Calibri"/>
        <w:color w:val="000000" w:themeColor="text1"/>
      </w:rPr>
    </w:pPr>
    <w:r>
      <w:rPr>
        <w:rFonts w:ascii="Arial" w:hAnsi="Arial" w:cs="Arial"/>
        <w:b/>
        <w:noProof/>
        <w:color w:val="75A6BF"/>
        <w:sz w:val="16"/>
        <w:szCs w:val="16"/>
      </w:rPr>
      <w:drawing>
        <wp:anchor distT="0" distB="0" distL="114300" distR="114300" simplePos="0" relativeHeight="251659264" behindDoc="1" locked="0" layoutInCell="1" allowOverlap="1" wp14:anchorId="427FC984" wp14:editId="009AA690">
          <wp:simplePos x="0" y="0"/>
          <wp:positionH relativeFrom="column">
            <wp:posOffset>0</wp:posOffset>
          </wp:positionH>
          <wp:positionV relativeFrom="paragraph">
            <wp:posOffset>-77687</wp:posOffset>
          </wp:positionV>
          <wp:extent cx="1762812" cy="609804"/>
          <wp:effectExtent l="0" t="0" r="254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_logo_print_without tagline.jpeg"/>
                  <pic:cNvPicPr/>
                </pic:nvPicPr>
                <pic:blipFill rotWithShape="1">
                  <a:blip r:embed="rId1"/>
                  <a:srcRect b="15869"/>
                  <a:stretch/>
                </pic:blipFill>
                <pic:spPr bwMode="auto">
                  <a:xfrm>
                    <a:off x="0" y="0"/>
                    <a:ext cx="1780547" cy="615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DC6E6" w14:textId="77777777" w:rsidR="00CF13D3" w:rsidRDefault="00CF13D3" w:rsidP="00CF13D3">
    <w:pPr>
      <w:pStyle w:val="SenderContactInfo"/>
      <w:rPr>
        <w:rFonts w:ascii="Calibri" w:hAnsi="Calibri" w:cs="Calibri"/>
        <w:color w:val="000000" w:themeColor="text1"/>
      </w:rPr>
    </w:pPr>
  </w:p>
  <w:p w14:paraId="6E2732B9" w14:textId="0CBBBCB7" w:rsidR="00CF13D3" w:rsidRDefault="00CF13D3" w:rsidP="00CF13D3">
    <w:pPr>
      <w:pStyle w:val="SenderContactInfo"/>
    </w:pPr>
    <w:r w:rsidRPr="00CF13D3">
      <w:rPr>
        <w:rFonts w:ascii="Calibri" w:hAnsi="Calibri" w:cs="Calibri"/>
        <w:color w:val="000000" w:themeColor="text1"/>
        <w:sz w:val="20"/>
        <w:szCs w:val="20"/>
      </w:rPr>
      <w:t xml:space="preserve">www.SupervisionAcademy.com </w:t>
    </w:r>
    <w:r>
      <w:rPr>
        <w:rFonts w:ascii="Calibri" w:hAnsi="Calibri" w:cs="Calibri"/>
        <w:color w:val="000000" w:themeColor="text1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319"/>
    <w:multiLevelType w:val="multilevel"/>
    <w:tmpl w:val="E4C892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BF6"/>
    <w:rsid w:val="00202914"/>
    <w:rsid w:val="002C091D"/>
    <w:rsid w:val="00486BF6"/>
    <w:rsid w:val="007A04C2"/>
    <w:rsid w:val="00976A6A"/>
    <w:rsid w:val="009D77A3"/>
    <w:rsid w:val="00CF13D3"/>
    <w:rsid w:val="00E30323"/>
    <w:rsid w:val="00E43309"/>
    <w:rsid w:val="00E72268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029B5"/>
  <w15:docId w15:val="{E1FDD86A-60B4-B542-98AE-93AD6A7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F1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D3"/>
  </w:style>
  <w:style w:type="paragraph" w:styleId="Footer">
    <w:name w:val="footer"/>
    <w:basedOn w:val="Normal"/>
    <w:link w:val="FooterChar"/>
    <w:uiPriority w:val="99"/>
    <w:unhideWhenUsed/>
    <w:rsid w:val="00CF1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D3"/>
  </w:style>
  <w:style w:type="paragraph" w:styleId="NoSpacing">
    <w:name w:val="No Spacing"/>
    <w:uiPriority w:val="1"/>
    <w:qFormat/>
    <w:rsid w:val="00CF13D3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SenderContactInfo">
    <w:name w:val="Sender Contact Info"/>
    <w:basedOn w:val="Normal"/>
    <w:uiPriority w:val="2"/>
    <w:qFormat/>
    <w:rsid w:val="00CF13D3"/>
    <w:pPr>
      <w:spacing w:after="920" w:line="360" w:lineRule="auto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Accessing Abilities, LLC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Avner Torrance, M.Ed, BCBA, COBA</cp:lastModifiedBy>
  <cp:revision>7</cp:revision>
  <dcterms:created xsi:type="dcterms:W3CDTF">2020-04-20T21:11:00Z</dcterms:created>
  <dcterms:modified xsi:type="dcterms:W3CDTF">2020-04-20T23:03:00Z</dcterms:modified>
</cp:coreProperties>
</file>